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40" w:rsidRDefault="001D7F39" w:rsidP="00823DCF">
      <w:pPr>
        <w:pStyle w:val="a3"/>
        <w:ind w:left="5664" w:firstLine="6"/>
        <w:rPr>
          <w:szCs w:val="28"/>
        </w:rPr>
      </w:pPr>
      <w:r w:rsidRPr="00825587">
        <w:rPr>
          <w:szCs w:val="28"/>
        </w:rPr>
        <w:t>ЗАТВЕРДЖЕНО</w:t>
      </w:r>
    </w:p>
    <w:p w:rsidR="00D441C4" w:rsidRPr="00D441C4" w:rsidRDefault="00D441C4" w:rsidP="00823DCF">
      <w:pPr>
        <w:pStyle w:val="a3"/>
        <w:ind w:left="5664" w:firstLine="6"/>
        <w:rPr>
          <w:sz w:val="16"/>
          <w:szCs w:val="16"/>
        </w:rPr>
      </w:pPr>
    </w:p>
    <w:p w:rsidR="0010008B" w:rsidRDefault="001D7F39" w:rsidP="0010008B">
      <w:pPr>
        <w:pStyle w:val="a3"/>
        <w:ind w:left="5664" w:firstLine="6"/>
        <w:rPr>
          <w:szCs w:val="28"/>
        </w:rPr>
      </w:pPr>
      <w:r w:rsidRPr="00825587">
        <w:rPr>
          <w:szCs w:val="28"/>
        </w:rPr>
        <w:t>Наказ</w:t>
      </w:r>
      <w:r w:rsidR="00A40740" w:rsidRPr="00825587">
        <w:rPr>
          <w:szCs w:val="28"/>
        </w:rPr>
        <w:t xml:space="preserve"> </w:t>
      </w:r>
      <w:r w:rsidR="0010008B">
        <w:rPr>
          <w:szCs w:val="28"/>
        </w:rPr>
        <w:t xml:space="preserve">управління молоді </w:t>
      </w:r>
    </w:p>
    <w:p w:rsidR="00DC5136" w:rsidRDefault="0010008B" w:rsidP="0010008B">
      <w:pPr>
        <w:pStyle w:val="a3"/>
        <w:ind w:left="5664" w:firstLine="6"/>
        <w:rPr>
          <w:szCs w:val="28"/>
        </w:rPr>
      </w:pPr>
      <w:r>
        <w:rPr>
          <w:szCs w:val="28"/>
        </w:rPr>
        <w:t xml:space="preserve">та спорту </w:t>
      </w:r>
      <w:r w:rsidR="00DC5136" w:rsidRPr="00825587">
        <w:rPr>
          <w:szCs w:val="28"/>
        </w:rPr>
        <w:t>Волинської обласної</w:t>
      </w:r>
      <w:r>
        <w:rPr>
          <w:szCs w:val="28"/>
        </w:rPr>
        <w:t xml:space="preserve"> д</w:t>
      </w:r>
      <w:r w:rsidR="00DC5136" w:rsidRPr="00825587">
        <w:rPr>
          <w:szCs w:val="28"/>
        </w:rPr>
        <w:t>ержавної адміністрації</w:t>
      </w:r>
    </w:p>
    <w:p w:rsidR="00D441C4" w:rsidRPr="00D441C4" w:rsidRDefault="00D441C4" w:rsidP="0010008B">
      <w:pPr>
        <w:pStyle w:val="a3"/>
        <w:ind w:left="5664" w:firstLine="6"/>
        <w:rPr>
          <w:sz w:val="16"/>
          <w:szCs w:val="16"/>
          <w:vertAlign w:val="subscript"/>
        </w:rPr>
      </w:pPr>
    </w:p>
    <w:p w:rsidR="00DC5136" w:rsidRPr="00825587" w:rsidRDefault="0010008B" w:rsidP="0010008B">
      <w:pPr>
        <w:pStyle w:val="a3"/>
        <w:tabs>
          <w:tab w:val="left" w:pos="4862"/>
          <w:tab w:val="left" w:pos="5670"/>
        </w:tabs>
        <w:ind w:firstLine="6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823DCF">
        <w:rPr>
          <w:szCs w:val="28"/>
        </w:rPr>
        <w:t xml:space="preserve">від </w:t>
      </w:r>
      <w:r w:rsidR="00D441C4" w:rsidRPr="00D441C4">
        <w:rPr>
          <w:szCs w:val="28"/>
          <w:u w:val="single"/>
          <w:lang w:val="en-US"/>
        </w:rPr>
        <w:t xml:space="preserve">18 </w:t>
      </w:r>
      <w:r w:rsidR="00D441C4" w:rsidRPr="00D441C4">
        <w:rPr>
          <w:szCs w:val="28"/>
          <w:u w:val="single"/>
        </w:rPr>
        <w:t>березня</w:t>
      </w:r>
      <w:r w:rsidR="00823DCF" w:rsidRPr="00D441C4">
        <w:rPr>
          <w:szCs w:val="28"/>
          <w:u w:val="single"/>
        </w:rPr>
        <w:t xml:space="preserve"> </w:t>
      </w:r>
      <w:r w:rsidR="00823DCF">
        <w:rPr>
          <w:szCs w:val="28"/>
        </w:rPr>
        <w:t>2025 року</w:t>
      </w:r>
      <w:r w:rsidR="00A21B8B" w:rsidRPr="00825587">
        <w:rPr>
          <w:szCs w:val="28"/>
        </w:rPr>
        <w:t xml:space="preserve"> № </w:t>
      </w:r>
      <w:r w:rsidR="00D441C4" w:rsidRPr="00D441C4">
        <w:rPr>
          <w:szCs w:val="28"/>
          <w:u w:val="single"/>
        </w:rPr>
        <w:t>03</w:t>
      </w:r>
    </w:p>
    <w:p w:rsidR="00D36FEC" w:rsidRPr="00825587" w:rsidRDefault="00D36FEC" w:rsidP="00DC5136">
      <w:pPr>
        <w:pStyle w:val="a3"/>
        <w:tabs>
          <w:tab w:val="left" w:pos="4862"/>
          <w:tab w:val="left" w:pos="5610"/>
        </w:tabs>
        <w:rPr>
          <w:szCs w:val="28"/>
        </w:rPr>
      </w:pPr>
    </w:p>
    <w:p w:rsidR="00825587" w:rsidRPr="00825587" w:rsidRDefault="00825587" w:rsidP="00D36FEC">
      <w:pPr>
        <w:pStyle w:val="a3"/>
        <w:tabs>
          <w:tab w:val="left" w:pos="4862"/>
          <w:tab w:val="left" w:pos="5610"/>
        </w:tabs>
        <w:ind w:left="5610" w:firstLine="0"/>
        <w:rPr>
          <w:sz w:val="32"/>
          <w:szCs w:val="32"/>
        </w:rPr>
      </w:pPr>
    </w:p>
    <w:p w:rsidR="00DC5136" w:rsidRPr="00823DCF" w:rsidRDefault="001D7F39" w:rsidP="00823DCF">
      <w:pPr>
        <w:pStyle w:val="a3"/>
        <w:ind w:firstLine="0"/>
        <w:jc w:val="center"/>
        <w:rPr>
          <w:bCs/>
          <w:szCs w:val="28"/>
        </w:rPr>
      </w:pPr>
      <w:bookmarkStart w:id="0" w:name="_GoBack"/>
      <w:bookmarkEnd w:id="0"/>
      <w:r w:rsidRPr="00823DCF">
        <w:rPr>
          <w:bCs/>
          <w:szCs w:val="28"/>
        </w:rPr>
        <w:t>ГРАФІК</w:t>
      </w:r>
    </w:p>
    <w:p w:rsidR="001D7F39" w:rsidRPr="00823DCF" w:rsidRDefault="001D7F39" w:rsidP="001D7F39">
      <w:pPr>
        <w:pStyle w:val="a3"/>
        <w:jc w:val="center"/>
        <w:rPr>
          <w:bCs/>
          <w:szCs w:val="28"/>
        </w:rPr>
      </w:pPr>
      <w:r w:rsidRPr="00823DCF">
        <w:rPr>
          <w:bCs/>
          <w:szCs w:val="28"/>
        </w:rPr>
        <w:t xml:space="preserve">особистого прийому громадян </w:t>
      </w:r>
      <w:r w:rsidR="00823DCF" w:rsidRPr="00823DCF">
        <w:rPr>
          <w:bCs/>
          <w:szCs w:val="28"/>
        </w:rPr>
        <w:t xml:space="preserve">начальником управління молоді та спорту Волинської обласної державної адміністрації </w:t>
      </w:r>
    </w:p>
    <w:p w:rsidR="00823DCF" w:rsidRDefault="00823DCF" w:rsidP="001D7F39">
      <w:pPr>
        <w:pStyle w:val="a3"/>
        <w:jc w:val="center"/>
        <w:rPr>
          <w:b/>
          <w:bCs/>
          <w:sz w:val="32"/>
          <w:szCs w:val="32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2018"/>
        <w:gridCol w:w="2376"/>
      </w:tblGrid>
      <w:tr w:rsidR="00823DCF" w:rsidRPr="00823DCF" w:rsidTr="001000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CF" w:rsidRPr="00823DCF" w:rsidRDefault="00823DCF" w:rsidP="00823DCF">
            <w:pPr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3DCF">
              <w:rPr>
                <w:rFonts w:eastAsia="Calibri"/>
                <w:sz w:val="28"/>
                <w:szCs w:val="28"/>
                <w:lang w:eastAsia="en-US"/>
              </w:rPr>
              <w:t>ПІБ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CF" w:rsidRPr="00823DCF" w:rsidRDefault="00823DCF" w:rsidP="00823DCF">
            <w:pPr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3DCF">
              <w:rPr>
                <w:rFonts w:eastAsia="Calibri"/>
                <w:sz w:val="28"/>
                <w:szCs w:val="28"/>
                <w:lang w:eastAsia="en-US"/>
              </w:rPr>
              <w:t>Адреса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CF" w:rsidRPr="00823DCF" w:rsidRDefault="00823DCF" w:rsidP="00823DCF">
            <w:pPr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3DCF">
              <w:rPr>
                <w:rFonts w:eastAsia="Calibri"/>
                <w:sz w:val="28"/>
                <w:szCs w:val="28"/>
                <w:lang w:eastAsia="en-US"/>
              </w:rPr>
              <w:t>Дні прийому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CF" w:rsidRPr="00823DCF" w:rsidRDefault="00823DCF" w:rsidP="00823DCF">
            <w:pPr>
              <w:spacing w:before="120"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3DCF">
              <w:rPr>
                <w:rFonts w:eastAsia="Calibri"/>
                <w:sz w:val="28"/>
                <w:szCs w:val="28"/>
                <w:lang w:eastAsia="en-US"/>
              </w:rPr>
              <w:t>Години прийому</w:t>
            </w:r>
          </w:p>
        </w:tc>
      </w:tr>
      <w:tr w:rsidR="00823DCF" w:rsidRPr="00823DCF" w:rsidTr="001000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CF" w:rsidRPr="00823DCF" w:rsidRDefault="00823DCF" w:rsidP="0010008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3DCF">
              <w:rPr>
                <w:rFonts w:eastAsia="Calibri"/>
                <w:sz w:val="28"/>
                <w:szCs w:val="28"/>
                <w:lang w:eastAsia="en-US"/>
              </w:rPr>
              <w:t>ХВІЩУК</w:t>
            </w:r>
          </w:p>
          <w:p w:rsidR="00823DCF" w:rsidRDefault="00823DCF" w:rsidP="0010008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3DCF">
              <w:rPr>
                <w:rFonts w:eastAsia="Calibri"/>
                <w:sz w:val="28"/>
                <w:szCs w:val="28"/>
                <w:lang w:eastAsia="en-US"/>
              </w:rPr>
              <w:t>Олександр</w:t>
            </w:r>
            <w:r w:rsidR="0004625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23DCF">
              <w:rPr>
                <w:rFonts w:eastAsia="Calibri"/>
                <w:sz w:val="28"/>
                <w:szCs w:val="28"/>
                <w:lang w:eastAsia="en-US"/>
              </w:rPr>
              <w:t>Віталійович</w:t>
            </w:r>
          </w:p>
          <w:p w:rsidR="0010008B" w:rsidRPr="00823DCF" w:rsidRDefault="0010008B" w:rsidP="0010008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8B" w:rsidRPr="0010008B" w:rsidRDefault="0010008B" w:rsidP="0010008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823DCF" w:rsidRPr="00823DCF" w:rsidRDefault="00823DCF" w:rsidP="0010008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3DCF">
              <w:rPr>
                <w:rFonts w:eastAsia="Calibri"/>
                <w:sz w:val="28"/>
                <w:szCs w:val="28"/>
                <w:lang w:eastAsia="en-US"/>
              </w:rPr>
              <w:t>м. Луцьк</w:t>
            </w:r>
          </w:p>
          <w:p w:rsidR="00823DCF" w:rsidRPr="00823DCF" w:rsidRDefault="00823DCF" w:rsidP="0010008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3DCF">
              <w:rPr>
                <w:rFonts w:eastAsia="Calibri"/>
                <w:sz w:val="28"/>
                <w:szCs w:val="28"/>
                <w:lang w:eastAsia="en-US"/>
              </w:rPr>
              <w:t>майдан Київський, 9</w:t>
            </w:r>
          </w:p>
          <w:p w:rsidR="00823DCF" w:rsidRDefault="00823DCF" w:rsidP="0010008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3DCF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spellStart"/>
            <w:r w:rsidRPr="00823DCF">
              <w:rPr>
                <w:rFonts w:eastAsia="Calibri"/>
                <w:sz w:val="28"/>
                <w:szCs w:val="28"/>
                <w:lang w:eastAsia="en-US"/>
              </w:rPr>
              <w:t>каб</w:t>
            </w:r>
            <w:proofErr w:type="spellEnd"/>
            <w:r w:rsidRPr="00823DCF">
              <w:rPr>
                <w:rFonts w:eastAsia="Calibri"/>
                <w:sz w:val="28"/>
                <w:szCs w:val="28"/>
                <w:lang w:eastAsia="en-US"/>
              </w:rPr>
              <w:t>. 508)</w:t>
            </w:r>
          </w:p>
          <w:p w:rsidR="0010008B" w:rsidRPr="0010008B" w:rsidRDefault="0010008B" w:rsidP="0010008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0008B" w:rsidRDefault="0010008B" w:rsidP="0010008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попередній запис за тел.: (0332) 778 237)</w:t>
            </w:r>
          </w:p>
          <w:p w:rsidR="0010008B" w:rsidRPr="00823DCF" w:rsidRDefault="0010008B" w:rsidP="0010008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CF" w:rsidRPr="00823DCF" w:rsidRDefault="00823DCF" w:rsidP="0010008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3DCF">
              <w:rPr>
                <w:rFonts w:eastAsia="Calibri"/>
                <w:sz w:val="28"/>
                <w:szCs w:val="28"/>
                <w:lang w:eastAsia="en-US"/>
              </w:rPr>
              <w:t>щовівторка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CF" w:rsidRPr="00823DCF" w:rsidRDefault="00823DCF" w:rsidP="0010008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3DCF">
              <w:rPr>
                <w:rFonts w:eastAsia="Calibri"/>
                <w:sz w:val="28"/>
                <w:szCs w:val="28"/>
                <w:lang w:eastAsia="en-US"/>
              </w:rPr>
              <w:t>з 09.00 до 12.00</w:t>
            </w:r>
          </w:p>
          <w:p w:rsidR="00823DCF" w:rsidRPr="00823DCF" w:rsidRDefault="00823DCF" w:rsidP="0010008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23DCF" w:rsidRPr="00D441C4" w:rsidRDefault="00823DCF" w:rsidP="001D7F39">
      <w:pPr>
        <w:pStyle w:val="a3"/>
        <w:jc w:val="center"/>
        <w:rPr>
          <w:szCs w:val="28"/>
        </w:rPr>
      </w:pPr>
    </w:p>
    <w:p w:rsidR="00094DCD" w:rsidRPr="00D307C9" w:rsidRDefault="00094DCD" w:rsidP="00094DCD">
      <w:pPr>
        <w:pStyle w:val="a3"/>
        <w:ind w:firstLine="0"/>
        <w:jc w:val="center"/>
        <w:rPr>
          <w:sz w:val="32"/>
          <w:szCs w:val="32"/>
        </w:rPr>
      </w:pPr>
      <w:r w:rsidRPr="00D307C9">
        <w:rPr>
          <w:sz w:val="32"/>
          <w:szCs w:val="32"/>
        </w:rPr>
        <w:t>_______________________________</w:t>
      </w:r>
    </w:p>
    <w:sectPr w:rsidR="00094DCD" w:rsidRPr="00D307C9" w:rsidSect="0010008B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36"/>
    <w:rsid w:val="0001189F"/>
    <w:rsid w:val="00030B4A"/>
    <w:rsid w:val="00046256"/>
    <w:rsid w:val="00077A58"/>
    <w:rsid w:val="000835E4"/>
    <w:rsid w:val="00094DCD"/>
    <w:rsid w:val="000A0349"/>
    <w:rsid w:val="0010008B"/>
    <w:rsid w:val="00110354"/>
    <w:rsid w:val="00133CAD"/>
    <w:rsid w:val="001940F5"/>
    <w:rsid w:val="001A0D4D"/>
    <w:rsid w:val="001D7F39"/>
    <w:rsid w:val="001E40C9"/>
    <w:rsid w:val="00202325"/>
    <w:rsid w:val="00212C95"/>
    <w:rsid w:val="00277E7D"/>
    <w:rsid w:val="002E283F"/>
    <w:rsid w:val="00302D72"/>
    <w:rsid w:val="00334D9A"/>
    <w:rsid w:val="00400C82"/>
    <w:rsid w:val="00442C23"/>
    <w:rsid w:val="004A4E74"/>
    <w:rsid w:val="004A5496"/>
    <w:rsid w:val="00512CCE"/>
    <w:rsid w:val="0055412C"/>
    <w:rsid w:val="005B15B9"/>
    <w:rsid w:val="0069039C"/>
    <w:rsid w:val="006A601C"/>
    <w:rsid w:val="007134DE"/>
    <w:rsid w:val="007A5BA4"/>
    <w:rsid w:val="00823DCF"/>
    <w:rsid w:val="00825587"/>
    <w:rsid w:val="008260E0"/>
    <w:rsid w:val="00856BB3"/>
    <w:rsid w:val="008B59BA"/>
    <w:rsid w:val="008B7F39"/>
    <w:rsid w:val="008C4C1D"/>
    <w:rsid w:val="00912270"/>
    <w:rsid w:val="00920E16"/>
    <w:rsid w:val="00980DAF"/>
    <w:rsid w:val="009A2DB8"/>
    <w:rsid w:val="009E1BE4"/>
    <w:rsid w:val="00A0677C"/>
    <w:rsid w:val="00A21B8B"/>
    <w:rsid w:val="00A40740"/>
    <w:rsid w:val="00A76264"/>
    <w:rsid w:val="00A81143"/>
    <w:rsid w:val="00AC26AE"/>
    <w:rsid w:val="00B72517"/>
    <w:rsid w:val="00B822DD"/>
    <w:rsid w:val="00BB7B96"/>
    <w:rsid w:val="00C01472"/>
    <w:rsid w:val="00C33FAE"/>
    <w:rsid w:val="00C86B8A"/>
    <w:rsid w:val="00CC3424"/>
    <w:rsid w:val="00D307C9"/>
    <w:rsid w:val="00D36FEC"/>
    <w:rsid w:val="00D441C4"/>
    <w:rsid w:val="00D51138"/>
    <w:rsid w:val="00D53429"/>
    <w:rsid w:val="00D82A31"/>
    <w:rsid w:val="00DA2A03"/>
    <w:rsid w:val="00DC5136"/>
    <w:rsid w:val="00DD2208"/>
    <w:rsid w:val="00DF56FB"/>
    <w:rsid w:val="00E63DD2"/>
    <w:rsid w:val="00E67D82"/>
    <w:rsid w:val="00ED495D"/>
    <w:rsid w:val="00F17B04"/>
    <w:rsid w:val="00F26F26"/>
    <w:rsid w:val="00F35754"/>
    <w:rsid w:val="00FD0135"/>
    <w:rsid w:val="00FD259C"/>
    <w:rsid w:val="00FD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C5136"/>
    <w:pPr>
      <w:ind w:firstLine="705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rsid w:val="00DC513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DC5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5"/>
    <w:uiPriority w:val="59"/>
    <w:rsid w:val="00823D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C5136"/>
    <w:pPr>
      <w:ind w:firstLine="705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rsid w:val="00DC513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DC5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5"/>
    <w:uiPriority w:val="59"/>
    <w:rsid w:val="00823D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4E48C-AB2C-4979-B944-5A9F96D5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2025-03-18T12:51:00Z</cp:lastPrinted>
  <dcterms:created xsi:type="dcterms:W3CDTF">2025-03-18T10:31:00Z</dcterms:created>
  <dcterms:modified xsi:type="dcterms:W3CDTF">2025-04-15T13:29:00Z</dcterms:modified>
</cp:coreProperties>
</file>