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капітального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будівництва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обласної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державної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адміністрації</w:t>
      </w:r>
      <w:proofErr w:type="spellEnd"/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ДК</w:t>
      </w:r>
      <w:proofErr w:type="spellEnd"/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1B0BE0C4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proofErr w:type="spellStart"/>
      <w:r w:rsidR="00AA40FE" w:rsidRPr="00AA40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</w:t>
      </w:r>
      <w:proofErr w:type="spellEnd"/>
      <w:r w:rsidR="00AA40FE" w:rsidRPr="00AA40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-2025-09-17-004657-</w:t>
      </w:r>
      <w:r w:rsidR="00AA40FE" w:rsidRPr="00AA40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a</w:t>
      </w:r>
      <w:r w:rsidRPr="00AA40F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6C753734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Pr="00592B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126 002 579,00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0A29DDA1" w:rsidR="00D51015" w:rsidRPr="00876B3C" w:rsidRDefault="00D51015" w:rsidP="00592B41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Найменування предмета закупівлі: </w:t>
      </w:r>
      <w:r w:rsidR="00E31E77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«</w:t>
      </w:r>
      <w:r w:rsidR="00E31E77" w:rsidRPr="00876B3C">
        <w:rPr>
          <w:rStyle w:val="a9"/>
          <w:rFonts w:ascii="Times New Roman" w:hAnsi="Times New Roman" w:cs="Times New Roman"/>
          <w:i/>
          <w:sz w:val="28"/>
          <w:szCs w:val="28"/>
          <w:lang w:val="uk-UA"/>
        </w:rPr>
        <w:t xml:space="preserve">Послуги з експлуатаційного утримання автомобільних доріг загального користування місцевого значення </w:t>
      </w:r>
      <w:r w:rsidR="00876B3C" w:rsidRPr="00876B3C">
        <w:rPr>
          <w:rFonts w:ascii="Book Antiqua" w:eastAsia="Times New Roman" w:hAnsi="Book Antiqua" w:cs="Times New Roman"/>
          <w:b/>
          <w:i/>
          <w:sz w:val="28"/>
          <w:szCs w:val="24"/>
          <w:lang w:val="uk-UA"/>
        </w:rPr>
        <w:t xml:space="preserve">північної частини Ковельського району Волинської області  протяжністю </w:t>
      </w:r>
      <w:r w:rsidR="00876B3C" w:rsidRPr="00876B3C">
        <w:rPr>
          <w:rFonts w:ascii="Book Antiqua" w:eastAsia="Times New Roman" w:hAnsi="Book Antiqua" w:cs="Times New Roman"/>
          <w:b/>
          <w:i/>
          <w:sz w:val="28"/>
          <w:szCs w:val="24"/>
        </w:rPr>
        <w:t>1027.4 км</w:t>
      </w:r>
      <w:r w:rsidR="00E31E77" w:rsidRPr="00876B3C">
        <w:rPr>
          <w:rStyle w:val="a9"/>
          <w:rFonts w:ascii="Times New Roman" w:hAnsi="Times New Roman" w:cs="Times New Roman"/>
          <w:b w:val="0"/>
          <w:i/>
          <w:sz w:val="32"/>
          <w:szCs w:val="28"/>
          <w:lang w:val="uk-UA"/>
        </w:rPr>
        <w:t>»</w:t>
      </w:r>
    </w:p>
    <w:p w14:paraId="06A7F560" w14:textId="77777777" w:rsidR="00D6028D" w:rsidRPr="00592B41" w:rsidRDefault="00D6028D" w:rsidP="00592B41">
      <w:pPr>
        <w:spacing w:after="0" w:line="20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57121B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дозволяє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визначити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адресну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прив’язку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обсяги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характер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технологію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на початку року і кожного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місяця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>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45554D8E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A47732" w:rsidRPr="0057121B">
        <w:rPr>
          <w:rFonts w:ascii="Times New Roman" w:hAnsi="Times New Roman"/>
          <w:b w:val="0"/>
          <w:bCs w:val="0"/>
        </w:rPr>
        <w:t xml:space="preserve">А №35 від 15.09.2025 року «Про затвердження </w:t>
      </w:r>
      <w:proofErr w:type="spellStart"/>
      <w:r w:rsidR="00A47732" w:rsidRPr="0057121B">
        <w:rPr>
          <w:rFonts w:ascii="Times New Roman" w:hAnsi="Times New Roman"/>
          <w:b w:val="0"/>
          <w:bCs w:val="0"/>
        </w:rPr>
        <w:t>інвесторської</w:t>
      </w:r>
      <w:proofErr w:type="spellEnd"/>
      <w:r w:rsidR="00A47732" w:rsidRPr="0057121B">
        <w:rPr>
          <w:rFonts w:ascii="Times New Roman" w:hAnsi="Times New Roman"/>
          <w:b w:val="0"/>
          <w:bCs w:val="0"/>
        </w:rPr>
        <w:t xml:space="preserve">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3077FCFE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 №35 від 15.09.2025 року «Про затвердження </w:t>
      </w:r>
      <w:proofErr w:type="spellStart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інвесторської</w:t>
      </w:r>
      <w:proofErr w:type="spellEnd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190CB2A7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бюджетного призначення</w:t>
      </w:r>
      <w:r w:rsidR="00DB5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25DEC"/>
    <w:rsid w:val="00272F16"/>
    <w:rsid w:val="00295007"/>
    <w:rsid w:val="002A7465"/>
    <w:rsid w:val="002C56ED"/>
    <w:rsid w:val="00311476"/>
    <w:rsid w:val="0033668D"/>
    <w:rsid w:val="00383328"/>
    <w:rsid w:val="003D5EB5"/>
    <w:rsid w:val="003E1881"/>
    <w:rsid w:val="003F4A68"/>
    <w:rsid w:val="00411B7C"/>
    <w:rsid w:val="00455DB2"/>
    <w:rsid w:val="004644E3"/>
    <w:rsid w:val="004674A1"/>
    <w:rsid w:val="004F3B24"/>
    <w:rsid w:val="00501B05"/>
    <w:rsid w:val="0057121B"/>
    <w:rsid w:val="00592B41"/>
    <w:rsid w:val="006051A8"/>
    <w:rsid w:val="00644D14"/>
    <w:rsid w:val="00665920"/>
    <w:rsid w:val="0068232F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D4513E"/>
    <w:rsid w:val="00D501F0"/>
    <w:rsid w:val="00D51015"/>
    <w:rsid w:val="00D6028D"/>
    <w:rsid w:val="00D66D1B"/>
    <w:rsid w:val="00D732B6"/>
    <w:rsid w:val="00D76E58"/>
    <w:rsid w:val="00DA2FB4"/>
    <w:rsid w:val="00DB5229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2025-09-18T07:21:00Z</dcterms:created>
  <dcterms:modified xsi:type="dcterms:W3CDTF">2025-09-18T07:21:00Z</dcterms:modified>
</cp:coreProperties>
</file>