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6D7EDD" w:rsidRPr="00255B9C" w:rsidTr="00D75D42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6D7EDD" w:rsidRPr="00255B9C" w:rsidRDefault="006D7EDD" w:rsidP="00D75D42">
            <w:pPr>
              <w:rPr>
                <w:rFonts w:cs="Arial"/>
                <w:b/>
              </w:rPr>
            </w:pPr>
            <w:r w:rsidRPr="00255B9C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229FE2B" wp14:editId="10087F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6D7EDD" w:rsidRPr="00403695" w:rsidRDefault="006D7EDD" w:rsidP="007A16D7">
            <w:pPr>
              <w:keepNext/>
              <w:jc w:val="center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643463"/>
            <w:bookmarkStart w:id="1" w:name="_Toc67643488"/>
            <w:bookmarkStart w:id="2" w:name="_Toc67647945"/>
            <w:r w:rsidRPr="00403695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  <w:bookmarkEnd w:id="1"/>
            <w:bookmarkEnd w:id="2"/>
          </w:p>
          <w:p w:rsidR="006D7EDD" w:rsidRPr="00255B9C" w:rsidRDefault="006D7EDD" w:rsidP="007A16D7">
            <w:pPr>
              <w:jc w:val="center"/>
              <w:rPr>
                <w:rFonts w:cs="Arial"/>
                <w:bCs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6D7EDD" w:rsidRPr="00255B9C" w:rsidRDefault="006D7EDD" w:rsidP="00D75D42">
            <w:pPr>
              <w:jc w:val="right"/>
              <w:rPr>
                <w:rFonts w:cs="Arial"/>
                <w:bCs/>
              </w:rPr>
            </w:pPr>
          </w:p>
        </w:tc>
      </w:tr>
      <w:tr w:rsidR="006D7EDD" w:rsidRPr="00403695" w:rsidTr="00D75D42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6D7EDD" w:rsidRPr="00403695" w:rsidRDefault="006D7EDD" w:rsidP="00D75D42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403695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403695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6D7EDD" w:rsidRPr="00403695" w:rsidTr="00D75D42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6D7EDD" w:rsidRPr="00403695" w:rsidRDefault="006D7EDD" w:rsidP="00D75D42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6D7EDD" w:rsidRPr="00403695" w:rsidRDefault="006D7EDD" w:rsidP="00D75D42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6D7EDD" w:rsidRDefault="00B543E1" w:rsidP="006D7EDD">
      <w:r w:rsidRPr="006D7EDD">
        <w:cr/>
      </w:r>
      <w:r w:rsidRPr="006D7EDD">
        <w:cr/>
      </w:r>
      <w:r w:rsidRPr="006D7EDD">
        <w:cr/>
      </w:r>
      <w:r w:rsidRPr="006D7EDD">
        <w:cr/>
      </w:r>
    </w:p>
    <w:p w:rsidR="00FD0428" w:rsidRPr="006D7EDD" w:rsidRDefault="00FD0428" w:rsidP="006D7EDD"/>
    <w:p w:rsidR="00B543E1" w:rsidRPr="006D7EDD" w:rsidRDefault="00B543E1" w:rsidP="006D7EDD"/>
    <w:p w:rsidR="00B543E1" w:rsidRPr="006D7EDD" w:rsidRDefault="00403695" w:rsidP="006D7EDD">
      <w:r w:rsidRPr="006D7EDD">
        <w:tab/>
      </w:r>
    </w:p>
    <w:p w:rsidR="00B543E1" w:rsidRPr="006D7EDD" w:rsidRDefault="00B543E1" w:rsidP="006D7EDD"/>
    <w:p w:rsidR="00B543E1" w:rsidRPr="006D7EDD" w:rsidRDefault="00B543E1" w:rsidP="006D7EDD"/>
    <w:p w:rsidR="00B543E1" w:rsidRPr="006D7EDD" w:rsidRDefault="00B543E1" w:rsidP="006D7EDD"/>
    <w:p w:rsidR="00B543E1" w:rsidRPr="006D7EDD" w:rsidRDefault="00B543E1" w:rsidP="006D7EDD"/>
    <w:p w:rsidR="00255B9C" w:rsidRPr="007A16D7" w:rsidRDefault="00B543E1" w:rsidP="006D7EDD">
      <w:pPr>
        <w:jc w:val="center"/>
        <w:rPr>
          <w:b/>
        </w:rPr>
      </w:pPr>
      <w:r w:rsidRPr="007A16D7">
        <w:cr/>
      </w:r>
      <w:r w:rsidRPr="007A16D7">
        <w:rPr>
          <w:b/>
          <w:noProof/>
          <w:spacing w:val="60"/>
        </w:rPr>
        <w:t>АСКОД</w:t>
      </w:r>
      <w:r w:rsidRPr="007A16D7">
        <w:rPr>
          <w:b/>
        </w:rPr>
        <w:cr/>
      </w:r>
    </w:p>
    <w:p w:rsidR="00B543E1" w:rsidRPr="007A16D7" w:rsidRDefault="00B543E1" w:rsidP="006D7EDD">
      <w:pPr>
        <w:jc w:val="center"/>
        <w:rPr>
          <w:b/>
          <w:spacing w:val="20"/>
        </w:rPr>
      </w:pPr>
      <w:r w:rsidRPr="007A16D7">
        <w:rPr>
          <w:b/>
          <w:spacing w:val="20"/>
        </w:rPr>
        <w:t>СИСТЕМА ЕЛЕКТРОННОГО ДОКУМЕНТООБІГУ</w:t>
      </w:r>
    </w:p>
    <w:p w:rsidR="00B543E1" w:rsidRPr="007A16D7" w:rsidRDefault="00B543E1" w:rsidP="006D7EDD">
      <w:pPr>
        <w:jc w:val="center"/>
        <w:rPr>
          <w:b/>
          <w:caps/>
        </w:rPr>
      </w:pPr>
      <w:r w:rsidRPr="007A16D7">
        <w:rPr>
          <w:b/>
        </w:rPr>
        <w:cr/>
      </w:r>
      <w:r w:rsidRPr="007A16D7">
        <w:rPr>
          <w:b/>
        </w:rPr>
        <w:cr/>
      </w:r>
      <w:r w:rsidRPr="007A16D7">
        <w:rPr>
          <w:b/>
        </w:rPr>
        <w:cr/>
      </w:r>
      <w:r w:rsidR="00AE2C03" w:rsidRPr="007A16D7">
        <w:rPr>
          <w:b/>
          <w:caps/>
        </w:rPr>
        <w:t xml:space="preserve">Рольова інструкція </w:t>
      </w:r>
    </w:p>
    <w:p w:rsidR="00983BFE" w:rsidRPr="007A16D7" w:rsidRDefault="00983BFE" w:rsidP="006D7EDD">
      <w:pPr>
        <w:jc w:val="center"/>
        <w:rPr>
          <w:b/>
        </w:rPr>
      </w:pPr>
    </w:p>
    <w:p w:rsidR="007A16D7" w:rsidRPr="007A16D7" w:rsidRDefault="007A16D7" w:rsidP="007A16D7">
      <w:pPr>
        <w:jc w:val="center"/>
        <w:rPr>
          <w:b/>
        </w:rPr>
      </w:pPr>
      <w:r w:rsidRPr="007A16D7">
        <w:rPr>
          <w:b/>
        </w:rPr>
        <w:t xml:space="preserve">ОПРАЦЮВАННЯ ДОКУМЕНТА ВИКОНАВЦЕМ. </w:t>
      </w:r>
      <w:r w:rsidR="007A009B" w:rsidRPr="007A009B">
        <w:rPr>
          <w:b/>
          <w:caps/>
        </w:rPr>
        <w:t>Надходження документу</w:t>
      </w:r>
    </w:p>
    <w:p w:rsidR="002950F9" w:rsidRPr="007A16D7" w:rsidRDefault="002950F9" w:rsidP="006D7EDD">
      <w:pPr>
        <w:jc w:val="center"/>
        <w:rPr>
          <w:b/>
        </w:rPr>
      </w:pPr>
    </w:p>
    <w:p w:rsidR="002950F9" w:rsidRPr="007A16D7" w:rsidRDefault="002950F9" w:rsidP="00985839">
      <w:pPr>
        <w:ind w:firstLine="0"/>
        <w:jc w:val="center"/>
        <w:rPr>
          <w:b/>
        </w:rPr>
      </w:pPr>
      <w:r w:rsidRPr="007A16D7">
        <w:rPr>
          <w:b/>
        </w:rPr>
        <w:t xml:space="preserve">Версія </w:t>
      </w:r>
      <w:r w:rsidR="00AE2C03" w:rsidRPr="007A16D7">
        <w:rPr>
          <w:b/>
        </w:rPr>
        <w:t>1</w:t>
      </w:r>
      <w:r w:rsidRPr="007A16D7">
        <w:rPr>
          <w:b/>
        </w:rPr>
        <w:t>.202</w:t>
      </w:r>
      <w:r w:rsidR="00AE2C03" w:rsidRPr="007A16D7">
        <w:rPr>
          <w:b/>
        </w:rPr>
        <w:t>1</w:t>
      </w: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  <w:r w:rsidRPr="006D7EDD">
        <w:cr/>
      </w: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403695" w:rsidRPr="006D7EDD" w:rsidRDefault="00403695" w:rsidP="006D7EDD">
      <w:pPr>
        <w:jc w:val="center"/>
      </w:pPr>
    </w:p>
    <w:p w:rsidR="00FD0428" w:rsidRPr="006D7EDD" w:rsidRDefault="00FD0428" w:rsidP="006D7EDD">
      <w:pPr>
        <w:jc w:val="center"/>
      </w:pPr>
    </w:p>
    <w:p w:rsidR="00FD0428" w:rsidRPr="006D7EDD" w:rsidRDefault="00FD0428" w:rsidP="006D7EDD">
      <w:pPr>
        <w:jc w:val="center"/>
      </w:pPr>
    </w:p>
    <w:p w:rsidR="00FD0428" w:rsidRPr="006D7EDD" w:rsidRDefault="00FD0428" w:rsidP="006D7EDD">
      <w:pPr>
        <w:jc w:val="center"/>
      </w:pPr>
    </w:p>
    <w:p w:rsidR="00403695" w:rsidRPr="006D7EDD" w:rsidRDefault="00403695" w:rsidP="006D7EDD">
      <w:pPr>
        <w:jc w:val="center"/>
      </w:pPr>
    </w:p>
    <w:p w:rsidR="00B543E1" w:rsidRPr="006D7EDD" w:rsidRDefault="00B543E1" w:rsidP="006D7EDD">
      <w:pPr>
        <w:jc w:val="center"/>
      </w:pPr>
    </w:p>
    <w:p w:rsidR="00B543E1" w:rsidRPr="006D7EDD" w:rsidRDefault="00B543E1" w:rsidP="006D7EDD">
      <w:pPr>
        <w:jc w:val="center"/>
      </w:pPr>
    </w:p>
    <w:p w:rsidR="00B543E1" w:rsidRDefault="00B543E1" w:rsidP="006302A4">
      <w:pPr>
        <w:ind w:firstLine="0"/>
      </w:pPr>
    </w:p>
    <w:p w:rsidR="00985839" w:rsidRPr="006D7EDD" w:rsidRDefault="00985839" w:rsidP="006302A4">
      <w:pPr>
        <w:ind w:firstLine="0"/>
      </w:pPr>
    </w:p>
    <w:p w:rsidR="006302A4" w:rsidRPr="006D7EDD" w:rsidRDefault="006302A4" w:rsidP="006D7EDD">
      <w:pPr>
        <w:jc w:val="center"/>
      </w:pPr>
    </w:p>
    <w:p w:rsidR="00985839" w:rsidRDefault="00985839" w:rsidP="006D7EDD">
      <w:pPr>
        <w:jc w:val="center"/>
      </w:pPr>
    </w:p>
    <w:p w:rsidR="00813392" w:rsidRDefault="00983BFE" w:rsidP="00985839">
      <w:pPr>
        <w:jc w:val="center"/>
      </w:pPr>
      <w:r w:rsidRPr="006D7EDD">
        <w:t>Київ</w:t>
      </w:r>
      <w:r w:rsidR="00403695" w:rsidRPr="006D7EDD">
        <w:t xml:space="preserve"> </w:t>
      </w:r>
      <w:r w:rsidR="006302A4">
        <w:t>–</w:t>
      </w:r>
      <w:r w:rsidR="00403695" w:rsidRPr="006D7EDD">
        <w:t xml:space="preserve"> 202</w:t>
      </w:r>
      <w:r w:rsidR="00AE2C03" w:rsidRPr="006D7EDD">
        <w:t>1</w:t>
      </w:r>
      <w:r w:rsidR="006302A4">
        <w:br w:type="page"/>
      </w:r>
    </w:p>
    <w:sdt>
      <w:sdtPr>
        <w:rPr>
          <w:b w:val="0"/>
          <w:bCs w:val="0"/>
          <w:caps w:val="0"/>
          <w:color w:val="auto"/>
          <w:szCs w:val="22"/>
          <w:lang w:val="uk-UA" w:eastAsia="en-US"/>
        </w:rPr>
        <w:id w:val="1643379055"/>
        <w:docPartObj>
          <w:docPartGallery w:val="Table of Contents"/>
          <w:docPartUnique/>
        </w:docPartObj>
      </w:sdtPr>
      <w:sdtEndPr/>
      <w:sdtContent>
        <w:p w:rsidR="00813392" w:rsidRDefault="00813392" w:rsidP="002B2A87">
          <w:pPr>
            <w:pStyle w:val="a"/>
            <w:numPr>
              <w:ilvl w:val="0"/>
              <w:numId w:val="0"/>
            </w:numPr>
            <w:ind w:left="709"/>
            <w:jc w:val="center"/>
          </w:pPr>
          <w:r>
            <w:t>Зміст</w:t>
          </w:r>
        </w:p>
        <w:p w:rsidR="002B2A87" w:rsidRPr="00B71D8E" w:rsidRDefault="00813392" w:rsidP="00B71D8E">
          <w:pPr>
            <w:pStyle w:val="11"/>
            <w:tabs>
              <w:tab w:val="left" w:pos="1320"/>
              <w:tab w:val="right" w:leader="dot" w:pos="9628"/>
            </w:tabs>
            <w:spacing w:before="120" w:after="120"/>
            <w:jc w:val="both"/>
            <w:rPr>
              <w:rFonts w:ascii="Arial" w:eastAsiaTheme="minorEastAsia" w:hAnsi="Arial" w:cstheme="minorBidi"/>
              <w:b w:val="0"/>
              <w:bCs w:val="0"/>
              <w:caps w:val="0"/>
              <w:noProof/>
              <w:sz w:val="22"/>
              <w:szCs w:val="22"/>
              <w:lang w:eastAsia="uk-U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7649943" w:history="1"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1.</w:t>
            </w:r>
            <w:r w:rsidR="002B2A87" w:rsidRPr="00B71D8E">
              <w:rPr>
                <w:rFonts w:ascii="Arial" w:eastAsiaTheme="minorEastAsia" w:hAnsi="Arial" w:cstheme="minorBidi"/>
                <w:b w:val="0"/>
                <w:bCs w:val="0"/>
                <w:caps w:val="0"/>
                <w:noProof/>
                <w:sz w:val="22"/>
                <w:szCs w:val="22"/>
                <w:lang w:eastAsia="uk-UA"/>
              </w:rPr>
              <w:tab/>
            </w:r>
            <w:r w:rsidR="002B2A87" w:rsidRPr="00B71D8E">
              <w:rPr>
                <w:rStyle w:val="afb"/>
                <w:rFonts w:ascii="Arial" w:hAnsi="Arial"/>
                <w:b w:val="0"/>
                <w:caps w:val="0"/>
                <w:noProof/>
                <w:color w:val="000000" w:themeColor="text1"/>
                <w:sz w:val="22"/>
                <w:u w:val="none"/>
              </w:rPr>
              <w:t>ОПРАЦЮВАННЯ</w:t>
            </w:r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 xml:space="preserve"> </w:t>
            </w:r>
            <w:r w:rsidR="002B2A87" w:rsidRPr="00B71D8E">
              <w:rPr>
                <w:rStyle w:val="afb"/>
                <w:rFonts w:ascii="Arial" w:hAnsi="Arial" w:cs="Arial"/>
                <w:b w:val="0"/>
                <w:noProof/>
                <w:sz w:val="22"/>
              </w:rPr>
              <w:t>ДОКУМЕНТА</w:t>
            </w:r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 xml:space="preserve"> ВИКОНАВЦЕМ. Надходження документу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ab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begin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instrText xml:space="preserve"> PAGEREF _Toc67649943 \h </w:instrTex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separate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>3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end"/>
            </w:r>
          </w:hyperlink>
        </w:p>
        <w:p w:rsidR="002B2A87" w:rsidRPr="00B71D8E" w:rsidRDefault="00985839" w:rsidP="00B71D8E">
          <w:pPr>
            <w:pStyle w:val="22"/>
            <w:tabs>
              <w:tab w:val="left" w:pos="1320"/>
              <w:tab w:val="right" w:leader="dot" w:pos="9628"/>
            </w:tabs>
            <w:spacing w:before="120" w:after="120"/>
            <w:jc w:val="both"/>
            <w:rPr>
              <w:rFonts w:ascii="Arial" w:eastAsiaTheme="minorEastAsia" w:hAnsi="Arial" w:cstheme="minorBidi"/>
              <w:b w:val="0"/>
              <w:bCs w:val="0"/>
              <w:noProof/>
              <w:sz w:val="22"/>
              <w:szCs w:val="22"/>
              <w:lang w:eastAsia="uk-UA"/>
            </w:rPr>
          </w:pPr>
          <w:hyperlink w:anchor="_Toc67649944" w:history="1"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1.1</w:t>
            </w:r>
            <w:r w:rsidR="002B2A87" w:rsidRPr="00B71D8E">
              <w:rPr>
                <w:rFonts w:ascii="Arial" w:eastAsiaTheme="minorEastAsia" w:hAnsi="Arial" w:cstheme="minorBidi"/>
                <w:b w:val="0"/>
                <w:bCs w:val="0"/>
                <w:noProof/>
                <w:sz w:val="22"/>
                <w:szCs w:val="22"/>
                <w:lang w:eastAsia="uk-UA"/>
              </w:rPr>
              <w:tab/>
            </w:r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Блок "До виконання"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ab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begin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instrText xml:space="preserve"> PAGEREF _Toc67649944 \h </w:instrTex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separate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>3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end"/>
            </w:r>
          </w:hyperlink>
        </w:p>
        <w:p w:rsidR="002B2A87" w:rsidRPr="00B71D8E" w:rsidRDefault="00985839" w:rsidP="00B71D8E">
          <w:pPr>
            <w:pStyle w:val="22"/>
            <w:tabs>
              <w:tab w:val="left" w:pos="1320"/>
              <w:tab w:val="right" w:leader="dot" w:pos="9628"/>
            </w:tabs>
            <w:spacing w:before="120" w:after="120"/>
            <w:jc w:val="both"/>
            <w:rPr>
              <w:rFonts w:ascii="Arial" w:eastAsiaTheme="minorEastAsia" w:hAnsi="Arial" w:cstheme="minorBidi"/>
              <w:b w:val="0"/>
              <w:bCs w:val="0"/>
              <w:noProof/>
              <w:sz w:val="22"/>
              <w:szCs w:val="22"/>
              <w:lang w:eastAsia="uk-UA"/>
            </w:rPr>
          </w:pPr>
          <w:hyperlink w:anchor="_Toc67649945" w:history="1"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1.2</w:t>
            </w:r>
            <w:r w:rsidR="002B2A87" w:rsidRPr="00B71D8E">
              <w:rPr>
                <w:rFonts w:ascii="Arial" w:eastAsiaTheme="minorEastAsia" w:hAnsi="Arial" w:cstheme="minorBidi"/>
                <w:b w:val="0"/>
                <w:bCs w:val="0"/>
                <w:noProof/>
                <w:sz w:val="22"/>
                <w:szCs w:val="22"/>
                <w:lang w:eastAsia="uk-UA"/>
              </w:rPr>
              <w:tab/>
            </w:r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Вікно виконавця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ab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begin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instrText xml:space="preserve"> PAGEREF _Toc67649945 \h </w:instrTex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separate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>4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end"/>
            </w:r>
          </w:hyperlink>
        </w:p>
        <w:p w:rsidR="002B2A87" w:rsidRPr="00B71D8E" w:rsidRDefault="00985839" w:rsidP="00B71D8E">
          <w:pPr>
            <w:pStyle w:val="11"/>
            <w:tabs>
              <w:tab w:val="left" w:pos="1320"/>
              <w:tab w:val="right" w:leader="dot" w:pos="9628"/>
            </w:tabs>
            <w:spacing w:before="120" w:after="120"/>
            <w:jc w:val="both"/>
            <w:rPr>
              <w:rFonts w:ascii="Arial" w:eastAsiaTheme="minorEastAsia" w:hAnsi="Arial" w:cstheme="minorBidi"/>
              <w:b w:val="0"/>
              <w:bCs w:val="0"/>
              <w:caps w:val="0"/>
              <w:noProof/>
              <w:sz w:val="22"/>
              <w:szCs w:val="22"/>
              <w:lang w:eastAsia="uk-UA"/>
            </w:rPr>
          </w:pPr>
          <w:hyperlink w:anchor="_Toc67649946" w:history="1"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2.</w:t>
            </w:r>
            <w:r w:rsidR="002B2A87" w:rsidRPr="00B71D8E">
              <w:rPr>
                <w:rFonts w:ascii="Arial" w:eastAsiaTheme="minorEastAsia" w:hAnsi="Arial" w:cstheme="minorBidi"/>
                <w:b w:val="0"/>
                <w:bCs w:val="0"/>
                <w:caps w:val="0"/>
                <w:noProof/>
                <w:sz w:val="22"/>
                <w:szCs w:val="22"/>
                <w:lang w:eastAsia="uk-UA"/>
              </w:rPr>
              <w:tab/>
            </w:r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Розробили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ab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begin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instrText xml:space="preserve"> PAGEREF _Toc67649946 \h </w:instrTex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separate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>7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end"/>
            </w:r>
          </w:hyperlink>
        </w:p>
        <w:p w:rsidR="002B2A87" w:rsidRPr="00B71D8E" w:rsidRDefault="00985839" w:rsidP="00B71D8E">
          <w:pPr>
            <w:pStyle w:val="11"/>
            <w:tabs>
              <w:tab w:val="left" w:pos="1320"/>
              <w:tab w:val="right" w:leader="dot" w:pos="9628"/>
            </w:tabs>
            <w:spacing w:before="120" w:after="120"/>
            <w:jc w:val="both"/>
            <w:rPr>
              <w:rFonts w:ascii="Arial" w:eastAsiaTheme="minorEastAsia" w:hAnsi="Arial" w:cstheme="minorBidi"/>
              <w:b w:val="0"/>
              <w:bCs w:val="0"/>
              <w:caps w:val="0"/>
              <w:noProof/>
              <w:sz w:val="22"/>
              <w:szCs w:val="22"/>
              <w:lang w:eastAsia="uk-UA"/>
            </w:rPr>
          </w:pPr>
          <w:hyperlink w:anchor="_Toc67649947" w:history="1"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3.</w:t>
            </w:r>
            <w:r w:rsidR="002B2A87" w:rsidRPr="00B71D8E">
              <w:rPr>
                <w:rFonts w:ascii="Arial" w:eastAsiaTheme="minorEastAsia" w:hAnsi="Arial" w:cstheme="minorBidi"/>
                <w:b w:val="0"/>
                <w:bCs w:val="0"/>
                <w:caps w:val="0"/>
                <w:noProof/>
                <w:sz w:val="22"/>
                <w:szCs w:val="22"/>
                <w:lang w:eastAsia="uk-UA"/>
              </w:rPr>
              <w:tab/>
            </w:r>
            <w:r w:rsidR="002B2A87" w:rsidRPr="00B71D8E">
              <w:rPr>
                <w:rStyle w:val="afb"/>
                <w:rFonts w:ascii="Arial" w:hAnsi="Arial"/>
                <w:b w:val="0"/>
                <w:noProof/>
                <w:sz w:val="22"/>
              </w:rPr>
              <w:t>Лист реєстрації змін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ab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begin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instrText xml:space="preserve"> PAGEREF _Toc67649947 \h </w:instrTex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separate"/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t>8</w:t>
            </w:r>
            <w:r w:rsidR="002B2A87" w:rsidRPr="00B71D8E">
              <w:rPr>
                <w:rFonts w:ascii="Arial" w:hAnsi="Arial"/>
                <w:b w:val="0"/>
                <w:noProof/>
                <w:webHidden/>
                <w:sz w:val="22"/>
              </w:rPr>
              <w:fldChar w:fldCharType="end"/>
            </w:r>
          </w:hyperlink>
        </w:p>
        <w:p w:rsidR="00813392" w:rsidRDefault="00813392">
          <w:r>
            <w:rPr>
              <w:b/>
              <w:bCs/>
            </w:rPr>
            <w:fldChar w:fldCharType="end"/>
          </w:r>
        </w:p>
      </w:sdtContent>
    </w:sdt>
    <w:p w:rsidR="007A009B" w:rsidRDefault="006302A4" w:rsidP="00813392">
      <w:pPr>
        <w:pStyle w:val="1"/>
      </w:pPr>
      <w:r>
        <w:br w:type="page"/>
      </w:r>
      <w:bookmarkStart w:id="3" w:name="_Toc67647946"/>
      <w:bookmarkStart w:id="4" w:name="_Toc67649943"/>
      <w:r w:rsidR="007A009B" w:rsidRPr="00813392">
        <w:lastRenderedPageBreak/>
        <w:t xml:space="preserve">ОПРАЦЮВАННЯ </w:t>
      </w:r>
      <w:r w:rsidR="007A009B" w:rsidRPr="00813392">
        <w:rPr>
          <w:rFonts w:cs="Arial"/>
          <w:szCs w:val="22"/>
        </w:rPr>
        <w:t>ДОКУМЕНТА</w:t>
      </w:r>
      <w:r w:rsidR="007A009B" w:rsidRPr="00813392">
        <w:t xml:space="preserve"> ВИКОНАВЦЕМ. Надходження документу</w:t>
      </w:r>
      <w:bookmarkEnd w:id="3"/>
      <w:bookmarkEnd w:id="4"/>
    </w:p>
    <w:p w:rsidR="00813392" w:rsidRPr="00813392" w:rsidRDefault="00813392" w:rsidP="00813392">
      <w:pPr>
        <w:pStyle w:val="20"/>
      </w:pPr>
      <w:r>
        <w:t xml:space="preserve"> </w:t>
      </w:r>
      <w:bookmarkStart w:id="5" w:name="_Toc67649944"/>
      <w:r>
        <w:t>Блок "До виконання"</w:t>
      </w:r>
      <w:bookmarkEnd w:id="5"/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Після підписання резолюції керівником (див. рольову інструкцію "Накладання електронної резолюції"), виконавцю надходить завдання для його опрацювання у блоці АСКОД Сьогодні в блоці "</w:t>
      </w:r>
      <w:r w:rsidRPr="007A009B">
        <w:rPr>
          <w:rFonts w:cs="Arial"/>
          <w:bCs/>
          <w:color w:val="000000" w:themeColor="text1"/>
        </w:rPr>
        <w:t>Резолюції/Завдання</w:t>
      </w:r>
      <w:r w:rsidRPr="007A009B">
        <w:rPr>
          <w:rFonts w:cs="Arial"/>
          <w:color w:val="000000" w:themeColor="text1"/>
        </w:rPr>
        <w:t xml:space="preserve">" </w:t>
      </w:r>
      <w:r w:rsidR="00813392">
        <w:rPr>
          <w:rFonts w:cs="Arial"/>
          <w:color w:val="000000" w:themeColor="text1"/>
        </w:rPr>
        <w:t>–</w:t>
      </w:r>
      <w:r w:rsidRPr="007A009B">
        <w:rPr>
          <w:rFonts w:cs="Arial"/>
          <w:color w:val="000000" w:themeColor="text1"/>
        </w:rPr>
        <w:t xml:space="preserve"> </w:t>
      </w:r>
      <w:r w:rsidR="00813392">
        <w:rPr>
          <w:rFonts w:cs="Arial"/>
          <w:bCs/>
          <w:color w:val="000000" w:themeColor="text1"/>
        </w:rPr>
        <w:t>До виконання</w:t>
      </w:r>
      <w:r w:rsidRPr="007A009B">
        <w:rPr>
          <w:rFonts w:cs="Arial"/>
          <w:color w:val="000000" w:themeColor="text1"/>
        </w:rPr>
        <w:t>" (</w:t>
      </w:r>
      <w:hyperlink w:anchor="рисунок1" w:history="1">
        <w:r w:rsidRPr="007A009B">
          <w:rPr>
            <w:rStyle w:val="afb"/>
            <w:rFonts w:cs="Arial"/>
            <w:color w:val="000000" w:themeColor="text1"/>
            <w:u w:val="none"/>
          </w:rPr>
          <w:t>Рисунок 1</w:t>
        </w:r>
      </w:hyperlink>
      <w:r w:rsidRPr="007A009B">
        <w:rPr>
          <w:rFonts w:cs="Arial"/>
          <w:color w:val="000000" w:themeColor="text1"/>
        </w:rPr>
        <w:t xml:space="preserve">). </w:t>
      </w:r>
    </w:p>
    <w:p w:rsidR="007A009B" w:rsidRPr="00156E7C" w:rsidRDefault="00156E7C" w:rsidP="00156E7C">
      <w:pPr>
        <w:spacing w:before="120"/>
        <w:ind w:firstLine="0"/>
        <w:jc w:val="center"/>
      </w:pPr>
      <w:r w:rsidRPr="000F2ED3">
        <w:rPr>
          <w:noProof/>
          <w:lang w:eastAsia="uk-UA"/>
        </w:rPr>
        <w:drawing>
          <wp:inline distT="0" distB="0" distL="0" distR="0" wp14:anchorId="61C895D6" wp14:editId="67292980">
            <wp:extent cx="5986145" cy="4199890"/>
            <wp:effectExtent l="0" t="0" r="0" b="0"/>
            <wp:docPr id="13" name="Рисунок 13" descr="WorF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F1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145" cy="419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09B" w:rsidRPr="007A009B" w:rsidRDefault="007A009B" w:rsidP="00156E7C">
      <w:pPr>
        <w:pStyle w:val="ac"/>
      </w:pPr>
      <w:bookmarkStart w:id="6" w:name="рисунок1"/>
      <w:r w:rsidRPr="007A009B">
        <w:t>Рисунок 1</w:t>
      </w:r>
      <w:bookmarkEnd w:id="6"/>
      <w:r w:rsidR="00156E7C">
        <w:t xml:space="preserve"> - Резолюції/Завдання</w:t>
      </w:r>
      <w:r w:rsidRPr="007A009B">
        <w:t xml:space="preserve"> </w:t>
      </w:r>
      <w:r w:rsidR="00156E7C">
        <w:t>"Д</w:t>
      </w:r>
      <w:r w:rsidRPr="007A009B">
        <w:t>о виконання</w:t>
      </w:r>
      <w:r w:rsidR="00156E7C">
        <w:t>"</w:t>
      </w:r>
    </w:p>
    <w:p w:rsidR="00156E7C" w:rsidRDefault="00156E7C" w:rsidP="007A009B">
      <w:pPr>
        <w:rPr>
          <w:rFonts w:cs="Arial"/>
          <w:color w:val="000000" w:themeColor="text1"/>
        </w:rPr>
      </w:pPr>
      <w:bookmarkStart w:id="7" w:name="OLE_LINK11"/>
      <w:bookmarkStart w:id="8" w:name="OLE_LINK12"/>
      <w:bookmarkStart w:id="9" w:name="OLE_LINK15"/>
      <w:r>
        <w:rPr>
          <w:rFonts w:cs="Arial"/>
          <w:color w:val="000000" w:themeColor="text1"/>
        </w:rPr>
        <w:t>Блок "До виконання" має наступні елементи:</w:t>
      </w:r>
    </w:p>
    <w:p w:rsidR="007A009B" w:rsidRPr="00156E7C" w:rsidRDefault="007A009B" w:rsidP="00156E7C">
      <w:pPr>
        <w:pStyle w:val="2"/>
      </w:pPr>
      <w:r w:rsidRPr="00156E7C">
        <w:t>Завдання, до моменту виконання</w:t>
      </w:r>
      <w:bookmarkEnd w:id="7"/>
      <w:bookmarkEnd w:id="8"/>
      <w:bookmarkEnd w:id="9"/>
      <w:r w:rsidRPr="00156E7C">
        <w:t xml:space="preserve">, буде відображатись у вікні "АСКОД сьогодні" у блоці "Резолюції/Завдання" - "До виконання". </w:t>
      </w:r>
    </w:p>
    <w:p w:rsidR="007A009B" w:rsidRPr="00156E7C" w:rsidRDefault="007A009B" w:rsidP="00156E7C">
      <w:pPr>
        <w:pStyle w:val="2"/>
      </w:pPr>
      <w:r w:rsidRPr="00156E7C">
        <w:t>Не виконані – зазначається кількість завдань, що були направлені користувачу до виконання. Завдання, які були поставлені на контроль керівниками департаменту/підрозділу, по терміну виконання будуть відоб</w:t>
      </w:r>
      <w:r w:rsidR="00156E7C">
        <w:t>р</w:t>
      </w:r>
      <w:r w:rsidRPr="00156E7C">
        <w:t xml:space="preserve">ажатись додатково у наступних блоках: </w:t>
      </w:r>
    </w:p>
    <w:p w:rsidR="007A009B" w:rsidRPr="00156E7C" w:rsidRDefault="007A009B" w:rsidP="00156E7C">
      <w:pPr>
        <w:pStyle w:val="2"/>
      </w:pPr>
      <w:r w:rsidRPr="00156E7C">
        <w:t>На сьогодні -  зазначається кількість завдань, термін виконання, яких спливає сьогодні;</w:t>
      </w:r>
    </w:p>
    <w:p w:rsidR="007A009B" w:rsidRPr="00156E7C" w:rsidRDefault="007A009B" w:rsidP="00156E7C">
      <w:pPr>
        <w:pStyle w:val="2"/>
      </w:pPr>
      <w:r w:rsidRPr="00156E7C">
        <w:t xml:space="preserve">Термінові – </w:t>
      </w:r>
      <w:bookmarkStart w:id="10" w:name="OLE_LINK1"/>
      <w:bookmarkStart w:id="11" w:name="OLE_LINK2"/>
      <w:bookmarkStart w:id="12" w:name="OLE_LINK3"/>
      <w:r w:rsidRPr="00156E7C">
        <w:t>зазначається кількість завдань, термін виконання, яких 7 днів;</w:t>
      </w:r>
    </w:p>
    <w:bookmarkEnd w:id="10"/>
    <w:bookmarkEnd w:id="11"/>
    <w:bookmarkEnd w:id="12"/>
    <w:p w:rsidR="007A009B" w:rsidRPr="00156E7C" w:rsidRDefault="007A009B" w:rsidP="00156E7C">
      <w:pPr>
        <w:pStyle w:val="2"/>
      </w:pPr>
      <w:r w:rsidRPr="00156E7C">
        <w:t>Прострочені – зазначається кількість завдань, термін виконання, яких минув;</w:t>
      </w:r>
    </w:p>
    <w:p w:rsidR="007A009B" w:rsidRPr="007A009B" w:rsidRDefault="007A009B" w:rsidP="00156E7C">
      <w:pPr>
        <w:pStyle w:val="2"/>
      </w:pPr>
      <w:r w:rsidRPr="007A009B">
        <w:rPr>
          <w:noProof/>
        </w:rPr>
        <w:t>Виконані підлеглі –</w:t>
      </w:r>
      <w:bookmarkStart w:id="13" w:name="OLE_LINK13"/>
      <w:bookmarkStart w:id="14" w:name="OLE_LINK14"/>
      <w:r w:rsidRPr="007A009B">
        <w:rPr>
          <w:noProof/>
        </w:rPr>
        <w:t xml:space="preserve"> </w:t>
      </w:r>
      <w:bookmarkEnd w:id="13"/>
      <w:bookmarkEnd w:id="14"/>
      <w:r w:rsidRPr="007A009B">
        <w:t>зазначається кількість підлеглих, виконаних резолюцій, автором, яких є поточний користувач.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 xml:space="preserve">Для перегляду файлу документа, користувачу необхідно у блоці "До виконання" обрати потрібний запис і натиснути на піктограму </w:t>
      </w:r>
      <w:r w:rsidRPr="007A009B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47ABCAF3" wp14:editId="2495B3FB">
            <wp:extent cx="171429" cy="152381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29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 ("Відкрити РК") (</w:t>
      </w:r>
      <w:hyperlink w:anchor="рисунок2" w:history="1">
        <w:r w:rsidRPr="007A009B">
          <w:rPr>
            <w:rStyle w:val="afb"/>
            <w:rFonts w:cs="Arial"/>
            <w:color w:val="000000" w:themeColor="text1"/>
            <w:u w:val="none"/>
          </w:rPr>
          <w:t>Рисунок 2</w:t>
        </w:r>
      </w:hyperlink>
      <w:r w:rsidRPr="007A009B">
        <w:rPr>
          <w:rFonts w:cs="Arial"/>
          <w:color w:val="000000" w:themeColor="text1"/>
        </w:rPr>
        <w:t xml:space="preserve">). </w:t>
      </w:r>
    </w:p>
    <w:p w:rsidR="007A009B" w:rsidRPr="00156E7C" w:rsidRDefault="007A009B" w:rsidP="00156E7C">
      <w:pPr>
        <w:spacing w:before="120"/>
        <w:ind w:firstLine="0"/>
        <w:jc w:val="center"/>
      </w:pPr>
      <w:r w:rsidRPr="00156E7C">
        <w:rPr>
          <w:noProof/>
          <w:lang w:eastAsia="uk-UA"/>
        </w:rPr>
        <w:lastRenderedPageBreak/>
        <w:drawing>
          <wp:inline distT="0" distB="0" distL="0" distR="0" wp14:anchorId="1E2666A6" wp14:editId="423CA634">
            <wp:extent cx="5940425" cy="4378960"/>
            <wp:effectExtent l="0" t="0" r="3175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7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09B" w:rsidRPr="00156E7C" w:rsidRDefault="007A009B" w:rsidP="00156E7C">
      <w:pPr>
        <w:pStyle w:val="ac"/>
      </w:pPr>
      <w:bookmarkStart w:id="15" w:name="рисунок2"/>
      <w:r w:rsidRPr="00156E7C">
        <w:t>Рисунок 2</w:t>
      </w:r>
      <w:bookmarkEnd w:id="15"/>
      <w:r w:rsidRPr="00156E7C">
        <w:t xml:space="preserve"> – Документ, що надійшов на опрацювання</w:t>
      </w:r>
    </w:p>
    <w:p w:rsidR="00813392" w:rsidRDefault="00813392" w:rsidP="00813392">
      <w:pPr>
        <w:pStyle w:val="20"/>
      </w:pPr>
      <w:bookmarkStart w:id="16" w:name="_Toc67649945"/>
      <w:r>
        <w:t>Вікно виконавця</w:t>
      </w:r>
      <w:bookmarkEnd w:id="16"/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Для перегляду резолюції, користувачу потрібно перейти на вкладку "Хід виконання".</w:t>
      </w:r>
    </w:p>
    <w:p w:rsidR="007A009B" w:rsidRPr="007A009B" w:rsidRDefault="007A009B" w:rsidP="007A009B">
      <w:pPr>
        <w:rPr>
          <w:rFonts w:cs="Arial"/>
          <w:bCs/>
          <w:color w:val="000000" w:themeColor="text1"/>
        </w:rPr>
      </w:pPr>
      <w:r w:rsidRPr="007A009B">
        <w:rPr>
          <w:rFonts w:cs="Arial"/>
          <w:color w:val="000000" w:themeColor="text1"/>
        </w:rPr>
        <w:t xml:space="preserve">Щоб відкрити вікно "Виконавця", необхідно двічі натиснути лівою клавішею миші на своє прізвище і натиснути "Почати виконання", після виконання "Виконати" </w:t>
      </w:r>
      <w:r w:rsidRPr="007A009B">
        <w:rPr>
          <w:rFonts w:cs="Arial"/>
          <w:bCs/>
          <w:color w:val="000000" w:themeColor="text1"/>
        </w:rPr>
        <w:t>(</w:t>
      </w:r>
      <w:hyperlink w:anchor="рисунок3" w:history="1">
        <w:r w:rsidRPr="007A009B">
          <w:rPr>
            <w:rStyle w:val="afb"/>
            <w:rFonts w:cs="Arial"/>
            <w:bCs/>
            <w:color w:val="000000" w:themeColor="text1"/>
            <w:u w:val="none"/>
          </w:rPr>
          <w:t>Рисунок 3</w:t>
        </w:r>
      </w:hyperlink>
      <w:r w:rsidRPr="007A009B">
        <w:rPr>
          <w:rFonts w:cs="Arial"/>
          <w:bCs/>
          <w:color w:val="000000" w:themeColor="text1"/>
        </w:rPr>
        <w:t>).</w:t>
      </w:r>
    </w:p>
    <w:p w:rsidR="007A009B" w:rsidRPr="00156E7C" w:rsidRDefault="007A009B" w:rsidP="00156E7C">
      <w:pPr>
        <w:spacing w:before="120"/>
        <w:ind w:firstLine="0"/>
        <w:jc w:val="center"/>
      </w:pPr>
      <w:r w:rsidRPr="00156E7C">
        <w:rPr>
          <w:noProof/>
          <w:lang w:eastAsia="uk-UA"/>
        </w:rPr>
        <w:drawing>
          <wp:inline distT="0" distB="0" distL="0" distR="0" wp14:anchorId="2BC0DFB3" wp14:editId="2152A275">
            <wp:extent cx="5153025" cy="3796878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814" cy="380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09B" w:rsidRPr="007A009B" w:rsidRDefault="007A009B" w:rsidP="007A009B">
      <w:pPr>
        <w:pStyle w:val="ac"/>
      </w:pPr>
      <w:bookmarkStart w:id="17" w:name="рисунок3"/>
      <w:r w:rsidRPr="007A009B">
        <w:t>Рисунок 3</w:t>
      </w:r>
      <w:bookmarkEnd w:id="17"/>
      <w:r w:rsidRPr="007A009B">
        <w:t xml:space="preserve"> – Вікно виконавця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lastRenderedPageBreak/>
        <w:t>Опрацьоване завдання виконавцем виглядає наступним чином (</w:t>
      </w:r>
      <w:hyperlink w:anchor="рисунок4" w:history="1">
        <w:r w:rsidRPr="007A009B">
          <w:rPr>
            <w:rStyle w:val="afb"/>
            <w:rFonts w:cs="Arial"/>
            <w:color w:val="000000" w:themeColor="text1"/>
            <w:u w:val="none"/>
          </w:rPr>
          <w:t>Рисунок 4</w:t>
        </w:r>
      </w:hyperlink>
      <w:r w:rsidRPr="007A009B">
        <w:rPr>
          <w:rFonts w:cs="Arial"/>
          <w:color w:val="000000" w:themeColor="text1"/>
        </w:rPr>
        <w:t xml:space="preserve">): </w:t>
      </w:r>
    </w:p>
    <w:p w:rsidR="007A009B" w:rsidRPr="00156E7C" w:rsidRDefault="007A009B" w:rsidP="00985839">
      <w:pPr>
        <w:pStyle w:val="afff0"/>
      </w:pPr>
      <w:r w:rsidRPr="00156E7C">
        <w:drawing>
          <wp:inline distT="0" distB="0" distL="0" distR="0" wp14:anchorId="7A2F2077" wp14:editId="7CFD7DBF">
            <wp:extent cx="5284519" cy="3903935"/>
            <wp:effectExtent l="0" t="0" r="0" b="19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8941" cy="391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09B" w:rsidRPr="007A009B" w:rsidRDefault="007A009B" w:rsidP="00813392">
      <w:pPr>
        <w:pStyle w:val="ac"/>
      </w:pPr>
      <w:bookmarkStart w:id="18" w:name="_Ref357297969"/>
      <w:bookmarkStart w:id="19" w:name="рисунок4"/>
      <w:r w:rsidRPr="007A009B">
        <w:t xml:space="preserve">Рисунок </w:t>
      </w:r>
      <w:bookmarkEnd w:id="18"/>
      <w:r w:rsidRPr="007A009B">
        <w:t>4</w:t>
      </w:r>
      <w:bookmarkEnd w:id="19"/>
      <w:r w:rsidRPr="007A009B">
        <w:t xml:space="preserve"> – Опрацьоване завдання</w:t>
      </w:r>
    </w:p>
    <w:p w:rsidR="007A009B" w:rsidRPr="007A009B" w:rsidRDefault="007A009B" w:rsidP="007A009B">
      <w:pPr>
        <w:rPr>
          <w:rFonts w:cs="Arial"/>
          <w:bCs/>
          <w:color w:val="000000" w:themeColor="text1"/>
        </w:rPr>
      </w:pPr>
      <w:r w:rsidRPr="007A009B">
        <w:rPr>
          <w:rFonts w:cs="Arial"/>
          <w:bCs/>
          <w:color w:val="000000" w:themeColor="text1"/>
        </w:rPr>
        <w:t>Форма "Виконавця" умовно розподілена на дві зони. Зона "Резолюція"/"Завдання" – інформаційна зона, яка містить дані резо</w:t>
      </w:r>
      <w:r w:rsidRPr="007A009B">
        <w:rPr>
          <w:rFonts w:cs="Arial"/>
          <w:bCs/>
          <w:color w:val="000000" w:themeColor="text1"/>
        </w:rPr>
        <w:softHyphen/>
        <w:t>люції/завдання поточного запису про виконання (зона доступна лише для перегляду). Зона "Виконання" містить безпосередню інформацію про вико</w:t>
      </w:r>
      <w:r w:rsidRPr="007A009B">
        <w:rPr>
          <w:rFonts w:cs="Arial"/>
          <w:bCs/>
          <w:color w:val="000000" w:themeColor="text1"/>
        </w:rPr>
        <w:softHyphen/>
        <w:t xml:space="preserve">нання доручення виконавцем: статус доручення, ПІБ виконавця, дату відправки доручення на виконання, строк виконання, дати початку та закінчення виконання (дані формуються автоматично у міру опрацювання доручення). </w:t>
      </w:r>
    </w:p>
    <w:p w:rsidR="007A009B" w:rsidRPr="007A009B" w:rsidRDefault="007A009B" w:rsidP="007A009B">
      <w:pPr>
        <w:rPr>
          <w:rFonts w:cs="Arial"/>
          <w:bCs/>
          <w:color w:val="000000" w:themeColor="text1"/>
        </w:rPr>
      </w:pPr>
      <w:r w:rsidRPr="007A009B">
        <w:rPr>
          <w:rFonts w:cs="Arial"/>
          <w:bCs/>
          <w:color w:val="000000" w:themeColor="text1"/>
        </w:rPr>
        <w:t>В зоні "Виконання" виконавець має можливість ввести дані в резуль</w:t>
      </w:r>
      <w:r w:rsidRPr="007A009B">
        <w:rPr>
          <w:rFonts w:cs="Arial"/>
          <w:bCs/>
          <w:color w:val="000000" w:themeColor="text1"/>
        </w:rPr>
        <w:softHyphen/>
        <w:t xml:space="preserve">тат виконання та примітку. 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Функціональні кнопки  форми: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23CE06CB" wp14:editId="31E75DB5">
            <wp:extent cx="1485714" cy="238095"/>
            <wp:effectExtent l="0" t="0" r="63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– розпочати виконання доручення, дата початку виконання ("Взято на виконання") автоматично визначається поточною датою. Статус запису змінюється на "На виконанні".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1402B8EE" wp14:editId="477D4393">
            <wp:extent cx="952381" cy="247619"/>
            <wp:effectExtent l="0" t="0" r="635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використовується для опрацювання виконання. У підменю кнопки (відкривається по натисненні на компонент </w:t>
      </w:r>
      <w:r w:rsidRPr="007A009B">
        <w:rPr>
          <w:rFonts w:cs="Arial"/>
          <w:color w:val="000000" w:themeColor="text1"/>
        </w:rPr>
        <w:sym w:font="Marlett" w:char="F036"/>
      </w:r>
      <w:r w:rsidRPr="007A009B">
        <w:rPr>
          <w:rFonts w:cs="Arial"/>
          <w:color w:val="000000" w:themeColor="text1"/>
        </w:rPr>
        <w:t xml:space="preserve">) можна вибрати такі дії: </w:t>
      </w:r>
    </w:p>
    <w:p w:rsidR="007A009B" w:rsidRPr="007A009B" w:rsidRDefault="007A009B" w:rsidP="00156E7C">
      <w:pPr>
        <w:pStyle w:val="2"/>
      </w:pPr>
      <w:r w:rsidRPr="007A009B">
        <w:t>"Виконано" – завершити виконання, статус запису змінюється на "Викона</w:t>
      </w:r>
      <w:r w:rsidRPr="007A009B">
        <w:softHyphen/>
        <w:t>но";</w:t>
      </w:r>
    </w:p>
    <w:p w:rsidR="007A009B" w:rsidRPr="007A009B" w:rsidRDefault="007A009B" w:rsidP="00156E7C">
      <w:pPr>
        <w:pStyle w:val="2"/>
      </w:pPr>
      <w:r w:rsidRPr="007A009B">
        <w:t>"Виконано з зауваженнями" – завершити виконання, статус запису змінюється на "Викона</w:t>
      </w:r>
      <w:r w:rsidRPr="007A009B">
        <w:softHyphen/>
        <w:t>но з зауваженнями";</w:t>
      </w:r>
    </w:p>
    <w:p w:rsidR="007A009B" w:rsidRPr="007A009B" w:rsidRDefault="007A009B" w:rsidP="00156E7C">
      <w:pPr>
        <w:pStyle w:val="2"/>
      </w:pPr>
      <w:r w:rsidRPr="007A009B">
        <w:t>"Припинено виконання (не виконано)" – слід використовувати у випадках неможливості виконання доручення; статус запису змінюється на "Не викона</w:t>
      </w:r>
      <w:r w:rsidRPr="007A009B">
        <w:softHyphen/>
        <w:t>но/Відхилено".</w:t>
      </w:r>
    </w:p>
    <w:p w:rsidR="007A009B" w:rsidRPr="007A009B" w:rsidRDefault="007A009B" w:rsidP="007A009B">
      <w:pPr>
        <w:rPr>
          <w:rFonts w:cs="Arial"/>
          <w:bCs/>
          <w:color w:val="000000" w:themeColor="text1"/>
        </w:rPr>
      </w:pPr>
      <w:r w:rsidRPr="007A009B">
        <w:rPr>
          <w:rFonts w:cs="Arial"/>
          <w:bCs/>
          <w:color w:val="000000" w:themeColor="text1"/>
        </w:rPr>
        <w:t>Увага!!! Після виконання даних команд дата виконання визначається поточною датою, редагування запису стає недоступним.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2B963253" wp14:editId="3C155E6A">
            <wp:extent cx="952381" cy="238095"/>
            <wp:effectExtent l="0" t="0" r="63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– створити підлегле доручення (резолюцію), підпорядковане в ієрархії доручень верхнього рівня;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1AD3CE32" wp14:editId="4A9A04CB">
            <wp:extent cx="723810" cy="200000"/>
            <wp:effectExtent l="0" t="0" r="63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81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– відобразити/приховати на формі переліки файлів ЕКД. Якщо кнопку активовано, у правій частині зон "Виконання" та "Резолюція/Завдання" будуть відображатися відповідні файли, прикріплені до резолюції;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11B6B52B" wp14:editId="2950E8CC">
            <wp:extent cx="847619" cy="266667"/>
            <wp:effectExtent l="0" t="0" r="0" b="63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– зберегти внесені до резолюції зміни;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noProof/>
          <w:color w:val="000000" w:themeColor="text1"/>
          <w:lang w:eastAsia="uk-UA"/>
        </w:rPr>
        <w:lastRenderedPageBreak/>
        <w:drawing>
          <wp:inline distT="0" distB="0" distL="0" distR="0" wp14:anchorId="1FFF9A1A" wp14:editId="2BC78F91">
            <wp:extent cx="885714" cy="257143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714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– скасувати внесені до резолюції зміни.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 xml:space="preserve">У кожному розділі блоку "До виконання" передбачена можливість фільтрації, що дозволяє вибрати режими відображення переліку за певною ознакою: </w:t>
      </w:r>
    </w:p>
    <w:p w:rsidR="007A009B" w:rsidRPr="007A009B" w:rsidRDefault="007A009B" w:rsidP="00156E7C">
      <w:pPr>
        <w:pStyle w:val="2"/>
      </w:pPr>
      <w:r w:rsidRPr="007A009B">
        <w:t>за станом виконання (поточні, виконані, виконані з порушенням строку, невиконані, на сьогодні, термінові, прострочені); (Рисунок 5, п1)</w:t>
      </w:r>
    </w:p>
    <w:p w:rsidR="007A009B" w:rsidRPr="007A009B" w:rsidRDefault="007A009B" w:rsidP="00156E7C">
      <w:pPr>
        <w:pStyle w:val="2"/>
      </w:pPr>
      <w:r w:rsidRPr="007A009B">
        <w:t xml:space="preserve">за відбором контрольних та неконтрольних резолюцій (Рисунок 5, п.2). </w:t>
      </w:r>
    </w:p>
    <w:p w:rsidR="007A009B" w:rsidRPr="007A009B" w:rsidRDefault="007A009B" w:rsidP="00156E7C">
      <w:pPr>
        <w:pStyle w:val="2"/>
      </w:pPr>
      <w:r w:rsidRPr="007A009B">
        <w:t>за приналежністю документів ("Мої", "Мого підрозділу", "Всі"); (Рисунок 5, п.3)</w:t>
      </w:r>
    </w:p>
    <w:p w:rsidR="007A009B" w:rsidRPr="007A009B" w:rsidRDefault="007A009B" w:rsidP="00156E7C">
      <w:pPr>
        <w:pStyle w:val="2"/>
      </w:pPr>
      <w:r w:rsidRPr="007A009B">
        <w:t>за діапазоном дат (</w:t>
      </w:r>
      <w:hyperlink w:anchor="рисунок5" w:history="1">
        <w:r w:rsidRPr="007A009B">
          <w:rPr>
            <w:rStyle w:val="afb"/>
            <w:color w:val="000000" w:themeColor="text1"/>
            <w:u w:val="none"/>
          </w:rPr>
          <w:t>Рисунок 5</w:t>
        </w:r>
      </w:hyperlink>
      <w:r w:rsidRPr="007A009B">
        <w:t>, п.4).</w:t>
      </w:r>
    </w:p>
    <w:p w:rsidR="007A009B" w:rsidRPr="007A009B" w:rsidRDefault="007A009B" w:rsidP="00985839">
      <w:pPr>
        <w:pStyle w:val="afff0"/>
      </w:pPr>
      <w:bookmarkStart w:id="20" w:name="_GoBack"/>
      <w:r w:rsidRPr="007A009B">
        <w:drawing>
          <wp:inline distT="0" distB="0" distL="0" distR="0" wp14:anchorId="21DB8964" wp14:editId="7E328163">
            <wp:extent cx="5940425" cy="4663440"/>
            <wp:effectExtent l="0" t="0" r="3175" b="381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09B" w:rsidRPr="007A009B" w:rsidRDefault="007A009B" w:rsidP="007A009B">
      <w:pPr>
        <w:pStyle w:val="ac"/>
      </w:pPr>
      <w:bookmarkStart w:id="21" w:name="рисунок5"/>
      <w:bookmarkEnd w:id="20"/>
      <w:r w:rsidRPr="007A009B">
        <w:t>Рисунок 5</w:t>
      </w:r>
      <w:bookmarkEnd w:id="21"/>
      <w:r w:rsidRPr="007A009B">
        <w:t xml:space="preserve"> – Панель фільтрації переліку завдань/резолюцій</w:t>
      </w:r>
    </w:p>
    <w:p w:rsidR="007A009B" w:rsidRPr="007A009B" w:rsidRDefault="007A009B" w:rsidP="007A009B">
      <w:pPr>
        <w:rPr>
          <w:rFonts w:cs="Arial"/>
          <w:bCs/>
          <w:color w:val="000000" w:themeColor="text1"/>
        </w:rPr>
      </w:pPr>
      <w:r w:rsidRPr="007A009B">
        <w:rPr>
          <w:rFonts w:cs="Arial"/>
          <w:color w:val="000000" w:themeColor="text1"/>
        </w:rPr>
        <w:t>Для створення підлеглої резолюції див. інструкцію "</w:t>
      </w:r>
      <w:r w:rsidRPr="007A009B">
        <w:rPr>
          <w:rFonts w:cs="Arial"/>
          <w:bCs/>
          <w:color w:val="000000" w:themeColor="text1"/>
        </w:rPr>
        <w:t>Рольова інструкція – Моніторинг документів директорів департаментів/підрозділів", "Рольова інструкція Опрацювання керівником Департаменту. Надходження документа" або "Рольова інструкція Опрацювання керівником підрозділу. Надходження документа".</w:t>
      </w:r>
    </w:p>
    <w:p w:rsidR="007A009B" w:rsidRPr="007A009B" w:rsidRDefault="007A009B" w:rsidP="00156E7C">
      <w:pPr>
        <w:pStyle w:val="a"/>
      </w:pPr>
      <w:r w:rsidRPr="007A009B">
        <w:t>"До відома"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"До відома" – нові резолюції/завдання, які передані користувачу до відома та не потребують повноцінного опрацювання (формування відповіді).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 xml:space="preserve">Для опрацювання документа керівником департаменту/підрозділу, необхідно перейти в блок "До відома" - "Нові" і натиснути </w:t>
      </w:r>
      <w:r w:rsidRPr="007A009B">
        <w:rPr>
          <w:rFonts w:cs="Arial"/>
          <w:noProof/>
          <w:color w:val="000000" w:themeColor="text1"/>
          <w:lang w:eastAsia="uk-UA"/>
        </w:rPr>
        <w:drawing>
          <wp:inline distT="0" distB="0" distL="0" distR="0" wp14:anchorId="729ABEC7" wp14:editId="3595D666">
            <wp:extent cx="200000" cy="180952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(Відкрити РК) на потрібному записі.</w:t>
      </w:r>
    </w:p>
    <w:p w:rsidR="007A009B" w:rsidRPr="007A009B" w:rsidRDefault="007A009B" w:rsidP="007A009B">
      <w:pPr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Для опрацювання документа заступником/діловодом керівника, необхідно:</w:t>
      </w:r>
    </w:p>
    <w:p w:rsidR="007A009B" w:rsidRPr="007A009B" w:rsidRDefault="007A009B" w:rsidP="007A009B">
      <w:pPr>
        <w:pStyle w:val="aff6"/>
        <w:numPr>
          <w:ilvl w:val="0"/>
          <w:numId w:val="24"/>
        </w:numPr>
        <w:ind w:left="709" w:firstLine="0"/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перейти в блок "До відома";</w:t>
      </w:r>
    </w:p>
    <w:p w:rsidR="007A009B" w:rsidRPr="007A009B" w:rsidRDefault="007A009B" w:rsidP="007A009B">
      <w:pPr>
        <w:pStyle w:val="aff6"/>
        <w:numPr>
          <w:ilvl w:val="0"/>
          <w:numId w:val="24"/>
        </w:numPr>
        <w:ind w:left="709" w:firstLine="0"/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 xml:space="preserve">відкрити необхідний документ, натиснувши на </w:t>
      </w:r>
      <w:r w:rsidRPr="007A009B">
        <w:rPr>
          <w:noProof/>
          <w:lang w:eastAsia="uk-UA"/>
        </w:rPr>
        <w:drawing>
          <wp:inline distT="0" distB="0" distL="0" distR="0" wp14:anchorId="504ED581" wp14:editId="7B619684">
            <wp:extent cx="200000" cy="180952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>(Відкрити РК);</w:t>
      </w:r>
    </w:p>
    <w:p w:rsidR="007A009B" w:rsidRPr="007A009B" w:rsidRDefault="007A009B" w:rsidP="007A009B">
      <w:pPr>
        <w:pStyle w:val="aff6"/>
        <w:numPr>
          <w:ilvl w:val="0"/>
          <w:numId w:val="24"/>
        </w:numPr>
        <w:ind w:left="709" w:firstLine="0"/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перейти на вкладку "Хід виконання";</w:t>
      </w:r>
    </w:p>
    <w:p w:rsidR="007A009B" w:rsidRPr="007A009B" w:rsidRDefault="007A009B" w:rsidP="007A009B">
      <w:pPr>
        <w:pStyle w:val="aff6"/>
        <w:numPr>
          <w:ilvl w:val="0"/>
          <w:numId w:val="24"/>
        </w:numPr>
        <w:ind w:left="709" w:firstLine="0"/>
        <w:rPr>
          <w:rFonts w:cs="Arial"/>
          <w:color w:val="000000" w:themeColor="text1"/>
        </w:rPr>
      </w:pPr>
      <w:r w:rsidRPr="007A009B">
        <w:rPr>
          <w:rFonts w:cs="Arial"/>
          <w:color w:val="000000" w:themeColor="text1"/>
        </w:rPr>
        <w:t>натиснути двічі лівою клавішею миші на прізвище керівника;</w:t>
      </w:r>
    </w:p>
    <w:p w:rsidR="006302A4" w:rsidRDefault="007A009B" w:rsidP="007A009B">
      <w:pPr>
        <w:pStyle w:val="aff6"/>
        <w:numPr>
          <w:ilvl w:val="0"/>
          <w:numId w:val="24"/>
        </w:numPr>
        <w:ind w:left="709" w:firstLine="0"/>
      </w:pPr>
      <w:r w:rsidRPr="007A009B">
        <w:rPr>
          <w:rFonts w:cs="Arial"/>
          <w:color w:val="000000" w:themeColor="text1"/>
        </w:rPr>
        <w:t xml:space="preserve">у вікні "Виконавця" натиснути кнопку </w:t>
      </w:r>
      <w:r w:rsidRPr="007A009B">
        <w:rPr>
          <w:noProof/>
          <w:lang w:eastAsia="uk-UA"/>
        </w:rPr>
        <w:drawing>
          <wp:inline distT="0" distB="0" distL="0" distR="0" wp14:anchorId="69D8524B" wp14:editId="2AD9E954">
            <wp:extent cx="923810" cy="23809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09B">
        <w:rPr>
          <w:rFonts w:cs="Arial"/>
          <w:color w:val="000000" w:themeColor="text1"/>
        </w:rPr>
        <w:t xml:space="preserve"> .</w:t>
      </w:r>
      <w:r>
        <w:br w:type="page"/>
      </w:r>
      <w:r w:rsidR="00E47007">
        <w:fldChar w:fldCharType="begin"/>
      </w:r>
      <w:r w:rsidR="00E47007">
        <w:instrText xml:space="preserve"> TOC \o "1-8" \h \z \u </w:instrText>
      </w:r>
      <w:r w:rsidR="00E47007">
        <w:fldChar w:fldCharType="end"/>
      </w:r>
    </w:p>
    <w:p w:rsidR="001B6637" w:rsidRPr="006D7EDD" w:rsidRDefault="001B6637" w:rsidP="00813392">
      <w:pPr>
        <w:pStyle w:val="1"/>
      </w:pPr>
      <w:bookmarkStart w:id="22" w:name="_Toc64984289"/>
      <w:bookmarkStart w:id="23" w:name="_Toc67644645"/>
      <w:bookmarkStart w:id="24" w:name="_Toc67647947"/>
      <w:bookmarkStart w:id="25" w:name="_Toc67649946"/>
      <w:r w:rsidRPr="006D7EDD">
        <w:lastRenderedPageBreak/>
        <w:t>Р</w:t>
      </w:r>
      <w:r w:rsidR="00757281" w:rsidRPr="006D7EDD">
        <w:t>озробили</w:t>
      </w:r>
      <w:bookmarkEnd w:id="22"/>
      <w:bookmarkEnd w:id="23"/>
      <w:bookmarkEnd w:id="24"/>
      <w:bookmarkEnd w:id="25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П</w:t>
            </w:r>
            <w:r w:rsidR="00D65714" w:rsidRPr="006D7EDD"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Посада виконавця</w:t>
            </w:r>
          </w:p>
        </w:tc>
      </w:tr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Мішина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Аналітик комп’ютерних систем</w:t>
            </w:r>
          </w:p>
        </w:tc>
      </w:tr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proofErr w:type="spellStart"/>
            <w:r w:rsidRPr="006D7EDD">
              <w:t>Гоян</w:t>
            </w:r>
            <w:proofErr w:type="spellEnd"/>
            <w:r w:rsidRPr="006D7EDD"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Аналітик комп’ютерних систем</w:t>
            </w:r>
          </w:p>
        </w:tc>
      </w:tr>
      <w:tr w:rsidR="00255B9C" w:rsidRPr="006D7EDD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6D7EDD" w:rsidRDefault="007838D2" w:rsidP="006D7EDD">
            <w:r>
              <w:t>Орищенко О.В.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6D7EDD" w:rsidRDefault="000F1334" w:rsidP="006D7EDD">
            <w:r w:rsidRPr="006D7EDD">
              <w:t>Фахівець з тестування програмного забезпечення</w:t>
            </w:r>
          </w:p>
        </w:tc>
      </w:tr>
    </w:tbl>
    <w:p w:rsidR="00E65439" w:rsidRPr="006D7EDD" w:rsidRDefault="00E65439" w:rsidP="006D7EDD">
      <w:pPr>
        <w:rPr>
          <w:caps/>
          <w:kern w:val="32"/>
        </w:rPr>
      </w:pPr>
      <w:bookmarkStart w:id="26" w:name="_Toc498005220"/>
      <w:bookmarkStart w:id="27" w:name="_Toc26812205"/>
      <w:bookmarkStart w:id="28" w:name="_Toc26812342"/>
      <w:bookmarkStart w:id="29" w:name="_Toc26812832"/>
      <w:r w:rsidRPr="006D7EDD">
        <w:br w:type="page"/>
      </w:r>
    </w:p>
    <w:p w:rsidR="001B6637" w:rsidRPr="006D7EDD" w:rsidRDefault="001B6637" w:rsidP="00813392">
      <w:pPr>
        <w:pStyle w:val="1"/>
      </w:pPr>
      <w:bookmarkStart w:id="30" w:name="_Toc64984290"/>
      <w:bookmarkStart w:id="31" w:name="_Toc67644646"/>
      <w:bookmarkStart w:id="32" w:name="_Toc67647948"/>
      <w:bookmarkStart w:id="33" w:name="_Toc67649947"/>
      <w:r w:rsidRPr="006D7EDD">
        <w:lastRenderedPageBreak/>
        <w:t>Лист реєстрації змін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6D7EDD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6D7EDD" w:rsidRDefault="00E65439" w:rsidP="006D7EDD">
            <w:r w:rsidRPr="006D7EDD">
              <w:t>Дата внесення</w:t>
            </w:r>
          </w:p>
        </w:tc>
      </w:tr>
      <w:tr w:rsidR="00255B9C" w:rsidRPr="006D7EDD" w:rsidTr="00FE12D5">
        <w:tc>
          <w:tcPr>
            <w:tcW w:w="709" w:type="dxa"/>
            <w:shd w:val="clear" w:color="auto" w:fill="auto"/>
          </w:tcPr>
          <w:p w:rsidR="00D65714" w:rsidRPr="006D7EDD" w:rsidRDefault="00D65714" w:rsidP="006D7EDD">
            <w:r w:rsidRPr="006D7EDD">
              <w:t>.</w:t>
            </w:r>
          </w:p>
        </w:tc>
        <w:tc>
          <w:tcPr>
            <w:tcW w:w="5954" w:type="dxa"/>
            <w:shd w:val="clear" w:color="auto" w:fill="auto"/>
          </w:tcPr>
          <w:p w:rsidR="00D65714" w:rsidRPr="006D7EDD" w:rsidRDefault="00D65714" w:rsidP="006D7EDD"/>
        </w:tc>
        <w:tc>
          <w:tcPr>
            <w:tcW w:w="1701" w:type="dxa"/>
            <w:shd w:val="clear" w:color="auto" w:fill="auto"/>
          </w:tcPr>
          <w:p w:rsidR="00D65714" w:rsidRPr="006D7EDD" w:rsidRDefault="00D65714" w:rsidP="006D7EDD"/>
        </w:tc>
        <w:tc>
          <w:tcPr>
            <w:tcW w:w="1417" w:type="dxa"/>
            <w:shd w:val="clear" w:color="auto" w:fill="auto"/>
          </w:tcPr>
          <w:p w:rsidR="00D65714" w:rsidRPr="006D7EDD" w:rsidRDefault="00D65714" w:rsidP="006D7EDD"/>
        </w:tc>
      </w:tr>
    </w:tbl>
    <w:p w:rsidR="001B6637" w:rsidRPr="006D7EDD" w:rsidRDefault="001B6637" w:rsidP="006D7EDD"/>
    <w:p w:rsidR="001B6637" w:rsidRPr="006D7EDD" w:rsidRDefault="001B6637" w:rsidP="006D7EDD">
      <w:pPr>
        <w:rPr>
          <w:noProof/>
          <w:lang w:eastAsia="uk-UA"/>
        </w:rPr>
      </w:pPr>
    </w:p>
    <w:sectPr w:rsidR="001B6637" w:rsidRPr="006D7EDD" w:rsidSect="00F30A2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007" w:rsidRDefault="00E47007" w:rsidP="009F57D7">
      <w:r>
        <w:separator/>
      </w:r>
    </w:p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2A7211"/>
  </w:endnote>
  <w:endnote w:type="continuationSeparator" w:id="0">
    <w:p w:rsidR="00E47007" w:rsidRDefault="00E47007" w:rsidP="009F57D7">
      <w:r>
        <w:continuationSeparator/>
      </w:r>
    </w:p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6302A4" w:rsidP="00127588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Опрацювання документа виконавцем</w:t>
          </w:r>
          <w:r w:rsidR="00255B9C" w:rsidRPr="00F30A2E">
            <w:rPr>
              <w:rFonts w:cs="Arial"/>
            </w:rPr>
            <w:t xml:space="preserve">. Версія </w:t>
          </w:r>
          <w:r w:rsidR="00E07315">
            <w:rPr>
              <w:rFonts w:cs="Arial"/>
            </w:rPr>
            <w:t>1</w:t>
          </w:r>
          <w:r w:rsidR="00255B9C" w:rsidRPr="00F30A2E">
            <w:rPr>
              <w:rFonts w:cs="Arial"/>
            </w:rPr>
            <w:t>.202</w:t>
          </w:r>
          <w:r w:rsidR="00E07315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985839">
            <w:rPr>
              <w:rStyle w:val="a5"/>
              <w:rFonts w:ascii="Times New Roman" w:hAnsi="Times New Roman"/>
              <w:noProof/>
              <w:sz w:val="24"/>
              <w:szCs w:val="24"/>
            </w:rPr>
            <w:t>8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007" w:rsidRDefault="00E47007" w:rsidP="009F57D7">
      <w:r>
        <w:separator/>
      </w:r>
    </w:p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2A7211"/>
  </w:footnote>
  <w:footnote w:type="continuationSeparator" w:id="0">
    <w:p w:rsidR="00E47007" w:rsidRDefault="00E47007" w:rsidP="009F57D7">
      <w:r>
        <w:continuationSeparator/>
      </w:r>
    </w:p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9F57D7"/>
    <w:p w:rsidR="00E47007" w:rsidRDefault="00E47007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72F2"/>
    <w:multiLevelType w:val="hybridMultilevel"/>
    <w:tmpl w:val="264E001E"/>
    <w:lvl w:ilvl="0" w:tplc="F81034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B040E6"/>
    <w:multiLevelType w:val="hybridMultilevel"/>
    <w:tmpl w:val="87C41272"/>
    <w:lvl w:ilvl="0" w:tplc="4728569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5424A7"/>
    <w:multiLevelType w:val="hybridMultilevel"/>
    <w:tmpl w:val="ABA41D8A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F720DC1"/>
    <w:multiLevelType w:val="hybridMultilevel"/>
    <w:tmpl w:val="4D866430"/>
    <w:lvl w:ilvl="0" w:tplc="478A0A8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662446"/>
    <w:multiLevelType w:val="multilevel"/>
    <w:tmpl w:val="B7389698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232135"/>
    <w:multiLevelType w:val="hybridMultilevel"/>
    <w:tmpl w:val="442482B8"/>
    <w:lvl w:ilvl="0" w:tplc="6C100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449FB"/>
    <w:multiLevelType w:val="hybridMultilevel"/>
    <w:tmpl w:val="C786D5B2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215463"/>
    <w:multiLevelType w:val="hybridMultilevel"/>
    <w:tmpl w:val="A8E02976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023287E2">
      <w:start w:val="1"/>
      <w:numFmt w:val="bullet"/>
      <w:pStyle w:val="2"/>
      <w:lvlText w:val="-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14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3FD4A59"/>
    <w:multiLevelType w:val="hybridMultilevel"/>
    <w:tmpl w:val="D5803274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B4C322C"/>
    <w:multiLevelType w:val="hybridMultilevel"/>
    <w:tmpl w:val="D164AA3C"/>
    <w:lvl w:ilvl="0" w:tplc="25023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19">
    <w:nsid w:val="5F91128F"/>
    <w:multiLevelType w:val="hybridMultilevel"/>
    <w:tmpl w:val="18E0A4E0"/>
    <w:lvl w:ilvl="0" w:tplc="5F2C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B26A16"/>
    <w:multiLevelType w:val="multilevel"/>
    <w:tmpl w:val="3B3CF9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2DD5D51"/>
    <w:multiLevelType w:val="hybridMultilevel"/>
    <w:tmpl w:val="73F8962A"/>
    <w:lvl w:ilvl="0" w:tplc="6298FE58">
      <w:start w:val="1"/>
      <w:numFmt w:val="decimal"/>
      <w:pStyle w:val="1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20"/>
  </w:num>
  <w:num w:numId="3">
    <w:abstractNumId w:val="16"/>
  </w:num>
  <w:num w:numId="4">
    <w:abstractNumId w:val="7"/>
  </w:num>
  <w:num w:numId="5">
    <w:abstractNumId w:val="5"/>
  </w:num>
  <w:num w:numId="6">
    <w:abstractNumId w:val="21"/>
  </w:num>
  <w:num w:numId="7">
    <w:abstractNumId w:val="24"/>
  </w:num>
  <w:num w:numId="8">
    <w:abstractNumId w:val="23"/>
  </w:num>
  <w:num w:numId="9">
    <w:abstractNumId w:val="8"/>
  </w:num>
  <w:num w:numId="10">
    <w:abstractNumId w:val="3"/>
  </w:num>
  <w:num w:numId="11">
    <w:abstractNumId w:val="15"/>
  </w:num>
  <w:num w:numId="12">
    <w:abstractNumId w:val="10"/>
  </w:num>
  <w:num w:numId="13">
    <w:abstractNumId w:val="4"/>
  </w:num>
  <w:num w:numId="14">
    <w:abstractNumId w:val="12"/>
  </w:num>
  <w:num w:numId="15">
    <w:abstractNumId w:val="1"/>
  </w:num>
  <w:num w:numId="16">
    <w:abstractNumId w:val="17"/>
  </w:num>
  <w:num w:numId="17">
    <w:abstractNumId w:val="22"/>
  </w:num>
  <w:num w:numId="18">
    <w:abstractNumId w:val="6"/>
  </w:num>
  <w:num w:numId="19">
    <w:abstractNumId w:val="2"/>
  </w:num>
  <w:num w:numId="20">
    <w:abstractNumId w:val="9"/>
  </w:num>
  <w:num w:numId="21">
    <w:abstractNumId w:val="18"/>
  </w:num>
  <w:num w:numId="22">
    <w:abstractNumId w:val="0"/>
  </w:num>
  <w:num w:numId="23">
    <w:abstractNumId w:val="19"/>
  </w:num>
  <w:num w:numId="24">
    <w:abstractNumId w:val="11"/>
  </w:num>
  <w:num w:numId="25">
    <w:abstractNumId w:val="1"/>
    <w:lvlOverride w:ilvl="0">
      <w:startOverride w:val="1"/>
    </w:lvlOverride>
  </w:num>
  <w:num w:numId="2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515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6E7C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3BA2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20CD"/>
    <w:rsid w:val="00245298"/>
    <w:rsid w:val="00246B80"/>
    <w:rsid w:val="00247648"/>
    <w:rsid w:val="00247BB4"/>
    <w:rsid w:val="00252234"/>
    <w:rsid w:val="0025279B"/>
    <w:rsid w:val="00255705"/>
    <w:rsid w:val="00255B9C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A87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21AF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FCC"/>
    <w:rsid w:val="004A7754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1C7F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38A3"/>
    <w:rsid w:val="005F47E2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2A4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4A1"/>
    <w:rsid w:val="006B2492"/>
    <w:rsid w:val="006B4665"/>
    <w:rsid w:val="006C448F"/>
    <w:rsid w:val="006D0240"/>
    <w:rsid w:val="006D7007"/>
    <w:rsid w:val="006D7EDD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8D2"/>
    <w:rsid w:val="00783C96"/>
    <w:rsid w:val="007877A7"/>
    <w:rsid w:val="007A009B"/>
    <w:rsid w:val="007A14CE"/>
    <w:rsid w:val="007A16D7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3392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5839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24AF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2C03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1D8E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627A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D6E7C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07315"/>
    <w:rsid w:val="00E110E4"/>
    <w:rsid w:val="00E116FD"/>
    <w:rsid w:val="00E11E2A"/>
    <w:rsid w:val="00E1301B"/>
    <w:rsid w:val="00E13294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007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221EF4DE-9CF8-44DC-BBCA-EB21576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1"/>
    <w:next w:val="a1"/>
    <w:link w:val="10"/>
    <w:autoRedefine/>
    <w:uiPriority w:val="99"/>
    <w:qFormat/>
    <w:rsid w:val="00813392"/>
    <w:pPr>
      <w:widowControl w:val="0"/>
      <w:numPr>
        <w:numId w:val="17"/>
      </w:numPr>
      <w:tabs>
        <w:tab w:val="left" w:pos="1134"/>
      </w:tabs>
      <w:spacing w:after="120"/>
      <w:ind w:left="0" w:firstLine="709"/>
      <w:outlineLvl w:val="0"/>
    </w:pPr>
    <w:rPr>
      <w:b/>
      <w:caps/>
      <w:kern w:val="32"/>
      <w:szCs w:val="28"/>
    </w:rPr>
  </w:style>
  <w:style w:type="paragraph" w:styleId="20">
    <w:name w:val="heading 2"/>
    <w:basedOn w:val="a1"/>
    <w:next w:val="a1"/>
    <w:link w:val="21"/>
    <w:uiPriority w:val="99"/>
    <w:qFormat/>
    <w:rsid w:val="00813392"/>
    <w:pPr>
      <w:keepNext/>
      <w:numPr>
        <w:ilvl w:val="1"/>
        <w:numId w:val="2"/>
      </w:numPr>
      <w:spacing w:before="240" w:after="120"/>
      <w:ind w:left="0" w:firstLine="709"/>
      <w:jc w:val="left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qFormat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282282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qFormat/>
    <w:rsid w:val="00156E7C"/>
    <w:pPr>
      <w:spacing w:before="120" w:after="120"/>
      <w:ind w:firstLine="0"/>
      <w:jc w:val="center"/>
    </w:p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39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3">
    <w:name w:val="Body Text Indent 2"/>
    <w:basedOn w:val="a1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5">
    <w:name w:val="Body Text 2"/>
    <w:basedOn w:val="a1"/>
    <w:link w:val="26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"/>
    <w:uiPriority w:val="99"/>
    <w:rsid w:val="00813392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bCs/>
    </w:rPr>
  </w:style>
  <w:style w:type="character" w:customStyle="1" w:styleId="ad">
    <w:name w:val="Назва об'єкта Знак"/>
    <w:link w:val="ac"/>
    <w:rsid w:val="00156E7C"/>
    <w:rPr>
      <w:rFonts w:ascii="Arial" w:hAnsi="Arial"/>
      <w:sz w:val="22"/>
      <w:szCs w:val="22"/>
      <w:lang w:eastAsia="en-US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link w:val="20"/>
    <w:uiPriority w:val="99"/>
    <w:rsid w:val="00813392"/>
    <w:rPr>
      <w:rFonts w:ascii="Arial" w:hAnsi="Arial"/>
      <w:b/>
      <w:sz w:val="22"/>
      <w:szCs w:val="22"/>
      <w:lang w:eastAsia="en-US"/>
    </w:rPr>
  </w:style>
  <w:style w:type="paragraph" w:styleId="a">
    <w:name w:val="TOC Heading"/>
    <w:basedOn w:val="1"/>
    <w:next w:val="a1"/>
    <w:link w:val="aff5"/>
    <w:uiPriority w:val="39"/>
    <w:unhideWhenUsed/>
    <w:qFormat/>
    <w:rsid w:val="007A16D7"/>
    <w:pPr>
      <w:numPr>
        <w:numId w:val="15"/>
      </w:numPr>
      <w:spacing w:before="240"/>
      <w:outlineLvl w:val="9"/>
    </w:pPr>
    <w:rPr>
      <w:bCs/>
      <w:color w:val="000000" w:themeColor="text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qFormat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757281"/>
    <w:pPr>
      <w:tabs>
        <w:tab w:val="left" w:pos="1843"/>
        <w:tab w:val="right" w:leader="dot" w:pos="10065"/>
      </w:tabs>
      <w:ind w:left="851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757281"/>
    <w:rPr>
      <w:rFonts w:asciiTheme="minorHAnsi" w:hAnsiTheme="minorHAnsi"/>
      <w:i/>
      <w:iCs w:val="0"/>
      <w:noProof/>
      <w:sz w:val="28"/>
      <w:szCs w:val="28"/>
      <w:lang w:eastAsia="en-US"/>
    </w:rPr>
  </w:style>
  <w:style w:type="character" w:customStyle="1" w:styleId="aff5">
    <w:name w:val="Заголовок змісту Знак"/>
    <w:basedOn w:val="10"/>
    <w:link w:val="a"/>
    <w:uiPriority w:val="39"/>
    <w:rsid w:val="007A16D7"/>
    <w:rPr>
      <w:rFonts w:ascii="Arial" w:hAnsi="Arial"/>
      <w:b/>
      <w:bCs/>
      <w:caps/>
      <w:color w:val="000000" w:themeColor="text1"/>
      <w:kern w:val="32"/>
      <w:sz w:val="22"/>
      <w:szCs w:val="28"/>
      <w:lang w:val="ru-RU" w:eastAsia="ru-RU"/>
    </w:rPr>
  </w:style>
  <w:style w:type="paragraph" w:customStyle="1" w:styleId="affe">
    <w:name w:val="Заголовок"/>
    <w:basedOn w:val="a"/>
    <w:link w:val="afff"/>
    <w:qFormat/>
    <w:rsid w:val="006302A4"/>
    <w:pPr>
      <w:numPr>
        <w:numId w:val="17"/>
      </w:numPr>
    </w:pPr>
  </w:style>
  <w:style w:type="character" w:customStyle="1" w:styleId="afff">
    <w:name w:val="Заголовок Знак"/>
    <w:basedOn w:val="aff5"/>
    <w:link w:val="affe"/>
    <w:rsid w:val="006302A4"/>
    <w:rPr>
      <w:rFonts w:ascii="Arial" w:hAnsi="Arial"/>
      <w:b/>
      <w:bCs/>
      <w:caps/>
      <w:color w:val="000000" w:themeColor="text1"/>
      <w:kern w:val="32"/>
      <w:sz w:val="22"/>
      <w:szCs w:val="28"/>
      <w:lang w:val="ru-RU" w:eastAsia="ru-RU"/>
    </w:rPr>
  </w:style>
  <w:style w:type="paragraph" w:customStyle="1" w:styleId="16">
    <w:name w:val="Абзац списка1"/>
    <w:basedOn w:val="a1"/>
    <w:link w:val="ListParagraphChar"/>
    <w:rsid w:val="007A009B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6"/>
    <w:locked/>
    <w:rsid w:val="007A009B"/>
    <w:rPr>
      <w:rFonts w:eastAsia="Calibri"/>
      <w:sz w:val="24"/>
      <w:szCs w:val="28"/>
    </w:rPr>
  </w:style>
  <w:style w:type="paragraph" w:customStyle="1" w:styleId="2">
    <w:name w:val="Стиль2"/>
    <w:basedOn w:val="16"/>
    <w:qFormat/>
    <w:rsid w:val="00156E7C"/>
    <w:pPr>
      <w:widowControl w:val="0"/>
      <w:numPr>
        <w:ilvl w:val="3"/>
        <w:numId w:val="26"/>
      </w:numPr>
      <w:shd w:val="clear" w:color="auto" w:fill="FFFFFF" w:themeFill="background1"/>
      <w:tabs>
        <w:tab w:val="left" w:pos="1134"/>
      </w:tabs>
      <w:autoSpaceDE/>
      <w:autoSpaceDN/>
      <w:ind w:left="0" w:firstLine="709"/>
      <w:contextualSpacing w:val="0"/>
      <w:jc w:val="both"/>
    </w:pPr>
    <w:rPr>
      <w:rFonts w:ascii="Arial" w:hAnsi="Arial" w:cs="Arial"/>
      <w:sz w:val="22"/>
    </w:rPr>
  </w:style>
  <w:style w:type="paragraph" w:customStyle="1" w:styleId="afff0">
    <w:name w:val="Рисунок"/>
    <w:basedOn w:val="a1"/>
    <w:link w:val="afff1"/>
    <w:qFormat/>
    <w:rsid w:val="00985839"/>
    <w:pPr>
      <w:spacing w:before="120"/>
      <w:ind w:firstLine="0"/>
      <w:jc w:val="center"/>
    </w:pPr>
    <w:rPr>
      <w:noProof/>
      <w:lang w:eastAsia="uk-UA"/>
    </w:rPr>
  </w:style>
  <w:style w:type="character" w:customStyle="1" w:styleId="afff1">
    <w:name w:val="Рисунок Знак"/>
    <w:basedOn w:val="a2"/>
    <w:link w:val="afff0"/>
    <w:rsid w:val="00985839"/>
    <w:rPr>
      <w:rFonts w:ascii="Arial" w:hAnsi="Arial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0BA1-C72A-4506-A37F-8C46139F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702</Words>
  <Characters>5506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6196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4</cp:revision>
  <cp:lastPrinted>2019-02-22T11:39:00Z</cp:lastPrinted>
  <dcterms:created xsi:type="dcterms:W3CDTF">2021-03-26T13:50:00Z</dcterms:created>
  <dcterms:modified xsi:type="dcterms:W3CDTF">2021-03-29T07:39:00Z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A4C9685B0E38E1B0AC285F0325EAF15D4C18D26743EC7AFB9A1135495D38EEF3E141A78717B4CCB1F02B9AEDE879810DA18E5AC1D9BEFD7E5172D693E0F1F2715B5C996563CAC89D07E19179AAA79E28</vt:lpwstr>
  </property>
</Properties>
</file>