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26313C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 xml:space="preserve">Погодження та відхилення </w:t>
      </w:r>
      <w:proofErr w:type="spellStart"/>
      <w:r>
        <w:rPr>
          <w:rFonts w:cs="Arial"/>
          <w:b/>
        </w:rPr>
        <w:t>проєктів</w:t>
      </w:r>
      <w:proofErr w:type="spellEnd"/>
      <w:r>
        <w:rPr>
          <w:rFonts w:cs="Arial"/>
          <w:b/>
        </w:rPr>
        <w:t xml:space="preserve"> документів керівником. 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291E2C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DE5B06">
        <w:lastRenderedPageBreak/>
        <w:t>ЗМІСТ</w:t>
      </w:r>
    </w:p>
    <w:p w:rsidR="00DE26FF" w:rsidRPr="00DE26FF" w:rsidRDefault="005509D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DE26FF">
        <w:rPr>
          <w:rFonts w:ascii="Arial" w:hAnsi="Arial" w:cs="Arial"/>
          <w:b w:val="0"/>
          <w:sz w:val="22"/>
          <w:szCs w:val="22"/>
        </w:rPr>
        <w:fldChar w:fldCharType="begin"/>
      </w:r>
      <w:r w:rsidRPr="00DE26FF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DE26FF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663171" w:history="1">
        <w:r w:rsidR="00DE26FF" w:rsidRPr="00DE26FF">
          <w:rPr>
            <w:rStyle w:val="afe"/>
            <w:b w:val="0"/>
            <w:noProof/>
          </w:rPr>
          <w:t>1.</w:t>
        </w:r>
        <w:r w:rsidR="00DE26FF" w:rsidRPr="00DE26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DE26FF" w:rsidRPr="00DE26FF">
          <w:rPr>
            <w:rStyle w:val="afe"/>
            <w:b w:val="0"/>
            <w:noProof/>
          </w:rPr>
          <w:t>Виконання погодження документів, що надійшли</w:t>
        </w:r>
        <w:r w:rsidR="00DE26FF" w:rsidRPr="00DE26FF">
          <w:rPr>
            <w:b w:val="0"/>
            <w:noProof/>
            <w:webHidden/>
          </w:rPr>
          <w:tab/>
        </w:r>
        <w:r w:rsidR="00DE26FF" w:rsidRPr="00DE26FF">
          <w:rPr>
            <w:b w:val="0"/>
            <w:noProof/>
            <w:webHidden/>
          </w:rPr>
          <w:fldChar w:fldCharType="begin"/>
        </w:r>
        <w:r w:rsidR="00DE26FF" w:rsidRPr="00DE26FF">
          <w:rPr>
            <w:b w:val="0"/>
            <w:noProof/>
            <w:webHidden/>
          </w:rPr>
          <w:instrText xml:space="preserve"> PAGEREF _Toc67663171 \h </w:instrText>
        </w:r>
        <w:r w:rsidR="00DE26FF" w:rsidRPr="00DE26FF">
          <w:rPr>
            <w:b w:val="0"/>
            <w:noProof/>
            <w:webHidden/>
          </w:rPr>
        </w:r>
        <w:r w:rsidR="00DE26FF" w:rsidRPr="00DE26FF">
          <w:rPr>
            <w:b w:val="0"/>
            <w:noProof/>
            <w:webHidden/>
          </w:rPr>
          <w:fldChar w:fldCharType="separate"/>
        </w:r>
        <w:r w:rsidR="00DE26FF" w:rsidRPr="00DE26FF">
          <w:rPr>
            <w:b w:val="0"/>
            <w:noProof/>
            <w:webHidden/>
          </w:rPr>
          <w:t>3</w:t>
        </w:r>
        <w:r w:rsidR="00DE26FF" w:rsidRPr="00DE26FF">
          <w:rPr>
            <w:b w:val="0"/>
            <w:noProof/>
            <w:webHidden/>
          </w:rPr>
          <w:fldChar w:fldCharType="end"/>
        </w:r>
      </w:hyperlink>
    </w:p>
    <w:p w:rsidR="00DE26FF" w:rsidRPr="00DE26FF" w:rsidRDefault="00DE26F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3172" w:history="1">
        <w:r w:rsidRPr="00DE26FF">
          <w:rPr>
            <w:rStyle w:val="afe"/>
            <w:b w:val="0"/>
            <w:noProof/>
          </w:rPr>
          <w:t>2.</w:t>
        </w:r>
        <w:r w:rsidRPr="00DE26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DE26FF">
          <w:rPr>
            <w:rStyle w:val="afe"/>
            <w:b w:val="0"/>
            <w:noProof/>
          </w:rPr>
          <w:t>Розробили</w:t>
        </w:r>
        <w:r w:rsidRPr="00DE26FF">
          <w:rPr>
            <w:b w:val="0"/>
            <w:noProof/>
            <w:webHidden/>
          </w:rPr>
          <w:tab/>
        </w:r>
        <w:r w:rsidRPr="00DE26FF">
          <w:rPr>
            <w:b w:val="0"/>
            <w:noProof/>
            <w:webHidden/>
          </w:rPr>
          <w:fldChar w:fldCharType="begin"/>
        </w:r>
        <w:r w:rsidRPr="00DE26FF">
          <w:rPr>
            <w:b w:val="0"/>
            <w:noProof/>
            <w:webHidden/>
          </w:rPr>
          <w:instrText xml:space="preserve"> PAGEREF _Toc67663172 \h </w:instrText>
        </w:r>
        <w:r w:rsidRPr="00DE26FF">
          <w:rPr>
            <w:b w:val="0"/>
            <w:noProof/>
            <w:webHidden/>
          </w:rPr>
        </w:r>
        <w:r w:rsidRPr="00DE26FF">
          <w:rPr>
            <w:b w:val="0"/>
            <w:noProof/>
            <w:webHidden/>
          </w:rPr>
          <w:fldChar w:fldCharType="separate"/>
        </w:r>
        <w:r w:rsidRPr="00DE26FF">
          <w:rPr>
            <w:b w:val="0"/>
            <w:noProof/>
            <w:webHidden/>
          </w:rPr>
          <w:t>7</w:t>
        </w:r>
        <w:r w:rsidRPr="00DE26FF">
          <w:rPr>
            <w:b w:val="0"/>
            <w:noProof/>
            <w:webHidden/>
          </w:rPr>
          <w:fldChar w:fldCharType="end"/>
        </w:r>
      </w:hyperlink>
    </w:p>
    <w:p w:rsidR="00DE26FF" w:rsidRPr="00DE26FF" w:rsidRDefault="00DE26F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3173" w:history="1">
        <w:r w:rsidRPr="00DE26FF">
          <w:rPr>
            <w:rStyle w:val="afe"/>
            <w:b w:val="0"/>
            <w:noProof/>
          </w:rPr>
          <w:t>3.</w:t>
        </w:r>
        <w:r w:rsidRPr="00DE26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DE26FF">
          <w:rPr>
            <w:rStyle w:val="afe"/>
            <w:b w:val="0"/>
            <w:noProof/>
          </w:rPr>
          <w:t>Лист реєстрації змін</w:t>
        </w:r>
        <w:r w:rsidRPr="00DE26FF">
          <w:rPr>
            <w:b w:val="0"/>
            <w:noProof/>
            <w:webHidden/>
          </w:rPr>
          <w:tab/>
        </w:r>
        <w:r w:rsidRPr="00DE26FF">
          <w:rPr>
            <w:b w:val="0"/>
            <w:noProof/>
            <w:webHidden/>
          </w:rPr>
          <w:fldChar w:fldCharType="begin"/>
        </w:r>
        <w:r w:rsidRPr="00DE26FF">
          <w:rPr>
            <w:b w:val="0"/>
            <w:noProof/>
            <w:webHidden/>
          </w:rPr>
          <w:instrText xml:space="preserve"> PAGEREF _Toc67663173 \h </w:instrText>
        </w:r>
        <w:r w:rsidRPr="00DE26FF">
          <w:rPr>
            <w:b w:val="0"/>
            <w:noProof/>
            <w:webHidden/>
          </w:rPr>
        </w:r>
        <w:r w:rsidRPr="00DE26FF">
          <w:rPr>
            <w:b w:val="0"/>
            <w:noProof/>
            <w:webHidden/>
          </w:rPr>
          <w:fldChar w:fldCharType="separate"/>
        </w:r>
        <w:r w:rsidRPr="00DE26FF">
          <w:rPr>
            <w:b w:val="0"/>
            <w:noProof/>
            <w:webHidden/>
          </w:rPr>
          <w:t>8</w:t>
        </w:r>
        <w:r w:rsidRPr="00DE26FF">
          <w:rPr>
            <w:b w:val="0"/>
            <w:noProof/>
            <w:webHidden/>
          </w:rPr>
          <w:fldChar w:fldCharType="end"/>
        </w:r>
      </w:hyperlink>
    </w:p>
    <w:p w:rsidR="005509D2" w:rsidRPr="00DE5B06" w:rsidRDefault="005509D2" w:rsidP="00291E2C">
      <w:pPr>
        <w:pStyle w:val="17"/>
        <w:rPr>
          <w:caps/>
          <w:kern w:val="32"/>
          <w:szCs w:val="28"/>
          <w:lang w:val="uk-UA"/>
        </w:rPr>
      </w:pPr>
      <w:r w:rsidRPr="00DE26FF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26313C" w:rsidRDefault="0026313C" w:rsidP="0026313C">
      <w:pPr>
        <w:pStyle w:val="1"/>
      </w:pPr>
      <w:bookmarkStart w:id="9" w:name="_Toc67408330"/>
      <w:bookmarkStart w:id="10" w:name="_Toc67409054"/>
      <w:bookmarkStart w:id="11" w:name="_Toc67663171"/>
      <w:bookmarkStart w:id="12" w:name="_Ref67663235"/>
      <w:bookmarkStart w:id="13" w:name="_Ref67663240"/>
      <w:bookmarkEnd w:id="1"/>
      <w:bookmarkEnd w:id="2"/>
      <w:bookmarkEnd w:id="3"/>
      <w:bookmarkEnd w:id="4"/>
      <w:bookmarkEnd w:id="5"/>
      <w:r>
        <w:lastRenderedPageBreak/>
        <w:t>Виконання погодження документів, що надійшли</w:t>
      </w:r>
      <w:bookmarkEnd w:id="11"/>
      <w:bookmarkEnd w:id="12"/>
      <w:bookmarkEnd w:id="13"/>
    </w:p>
    <w:p w:rsidR="0026313C" w:rsidRDefault="0026313C" w:rsidP="0026313C">
      <w:r>
        <w:t xml:space="preserve">Документи, які відправлено на погодження відображаються в АСКОД Сьогодні в блоці "Документи"- "Надійшло" - "На погодження/підпис" </w:t>
      </w:r>
      <w:r w:rsidRPr="005F1D80">
        <w:t>(</w:t>
      </w:r>
      <w:r>
        <w:fldChar w:fldCharType="begin"/>
      </w:r>
      <w:r>
        <w:instrText xml:space="preserve"> REF _Ref67662038 \h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fldChar w:fldCharType="end"/>
      </w:r>
      <w:r>
        <w:t>). На рисунку</w:t>
      </w:r>
      <w:r>
        <w:t xml:space="preserve"> </w:t>
      </w:r>
      <w:r>
        <w:t>видно, що користувачу надійшов у даний розділ один документ на погодження.</w:t>
      </w:r>
    </w:p>
    <w:p w:rsidR="0026313C" w:rsidRDefault="0026313C" w:rsidP="0026313C">
      <w:r>
        <w:t>Для відкриття переліку документів слід натиснути на посилання біля цифри. В переліку вибрати і відкрити потрібний документ.</w:t>
      </w:r>
    </w:p>
    <w:p w:rsidR="0026313C" w:rsidRDefault="0026313C" w:rsidP="0026313C">
      <w:pPr>
        <w:pStyle w:val="afff2"/>
      </w:pPr>
      <w:r>
        <w:drawing>
          <wp:inline distT="0" distB="0" distL="0" distR="0" wp14:anchorId="4E5AF5EE" wp14:editId="1299853B">
            <wp:extent cx="5819775" cy="4016920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136" cy="401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26313C" w:rsidRDefault="0026313C" w:rsidP="0026313C">
      <w:pPr>
        <w:pStyle w:val="afff0"/>
      </w:pPr>
      <w:bookmarkStart w:id="14" w:name="_Ref67662038"/>
      <w:r>
        <w:t xml:space="preserve">Рисунок </w:t>
      </w:r>
      <w:fldSimple w:instr=" SEQ Рисунок \* ARABIC ">
        <w:r w:rsidR="00DE26FF">
          <w:rPr>
            <w:noProof/>
          </w:rPr>
          <w:t>1</w:t>
        </w:r>
      </w:fldSimple>
      <w:bookmarkEnd w:id="14"/>
      <w:r w:rsidRPr="0026313C">
        <w:t xml:space="preserve"> – Відкриття переліку документів на опрацювання</w:t>
      </w:r>
    </w:p>
    <w:p w:rsidR="0026313C" w:rsidRDefault="0026313C" w:rsidP="0026313C">
      <w:r>
        <w:t>Перейшовши по даному посиланню</w:t>
      </w:r>
      <w:r w:rsidRPr="005E3729">
        <w:t>,</w:t>
      </w:r>
      <w:r>
        <w:t xml:space="preserve"> користувачу відображаються перелік документів на </w:t>
      </w:r>
      <w:r w:rsidRPr="005F1D80">
        <w:t>погодженні (</w:t>
      </w:r>
      <w:r w:rsidR="00D14237">
        <w:fldChar w:fldCharType="begin"/>
      </w:r>
      <w:r w:rsidR="00D14237">
        <w:instrText xml:space="preserve"> REF _Ref67662172 \h </w:instrText>
      </w:r>
      <w:r w:rsidR="00D14237">
        <w:fldChar w:fldCharType="separate"/>
      </w:r>
      <w:r w:rsidR="00D14237" w:rsidRPr="0026313C">
        <w:t>Рисунок 2</w:t>
      </w:r>
      <w:r w:rsidR="00D14237">
        <w:fldChar w:fldCharType="end"/>
      </w:r>
      <w:r w:rsidRPr="005F1D80">
        <w:t xml:space="preserve">). </w:t>
      </w:r>
      <w:r>
        <w:t xml:space="preserve">Щоб відкрити документ, необхідно натиснути кнопку </w:t>
      </w:r>
      <w:r>
        <w:rPr>
          <w:noProof/>
          <w:lang w:eastAsia="uk-UA"/>
        </w:rPr>
        <w:drawing>
          <wp:inline distT="0" distB="0" distL="0" distR="0" wp14:anchorId="2698E3C7" wp14:editId="52671DBD">
            <wp:extent cx="209524" cy="247619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(Редагувати запис) </w:t>
      </w:r>
      <w:bookmarkStart w:id="15" w:name="OLE_LINK1"/>
      <w:bookmarkStart w:id="16" w:name="OLE_LINK2"/>
      <w:r>
        <w:t>або натиснути двічі на відповідний документ.</w:t>
      </w:r>
    </w:p>
    <w:bookmarkEnd w:id="15"/>
    <w:bookmarkEnd w:id="16"/>
    <w:p w:rsidR="0026313C" w:rsidRPr="0026313C" w:rsidRDefault="0026313C" w:rsidP="0026313C">
      <w:pPr>
        <w:pStyle w:val="afff2"/>
      </w:pPr>
      <w:r w:rsidRPr="0026313C">
        <w:drawing>
          <wp:inline distT="0" distB="0" distL="0" distR="0" wp14:anchorId="58ECAA55" wp14:editId="0A4F7472">
            <wp:extent cx="5753100" cy="3141912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666" cy="314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26313C" w:rsidRDefault="0026313C" w:rsidP="0026313C">
      <w:pPr>
        <w:pStyle w:val="afff0"/>
      </w:pPr>
      <w:bookmarkStart w:id="17" w:name="_Ref67662172"/>
      <w:r w:rsidRPr="0026313C">
        <w:t xml:space="preserve">Рисунок </w:t>
      </w:r>
      <w:fldSimple w:instr=" SEQ Рисунок \* ARABIC ">
        <w:r w:rsidR="00DE26FF">
          <w:rPr>
            <w:noProof/>
          </w:rPr>
          <w:t>2</w:t>
        </w:r>
      </w:fldSimple>
      <w:bookmarkEnd w:id="17"/>
      <w:r w:rsidRPr="0026313C">
        <w:t xml:space="preserve"> – Перелік документів, що надійшов на погодження</w:t>
      </w:r>
    </w:p>
    <w:p w:rsidR="0026313C" w:rsidRDefault="0026313C" w:rsidP="00D14237">
      <w:r w:rsidRPr="002838BC">
        <w:lastRenderedPageBreak/>
        <w:t>Для опрацювання документ</w:t>
      </w:r>
      <w:r>
        <w:t>у</w:t>
      </w:r>
      <w:r w:rsidRPr="002838BC">
        <w:t xml:space="preserve"> використовуються відповідні кнопки загальної панелі інструментів РК: </w:t>
      </w:r>
      <w:r>
        <w:t>"</w:t>
      </w:r>
      <w:r w:rsidRPr="002838BC">
        <w:rPr>
          <w:b/>
          <w:i/>
        </w:rPr>
        <w:t>Погодити</w:t>
      </w:r>
      <w:r>
        <w:t>"</w:t>
      </w:r>
      <w:r w:rsidRPr="002838BC">
        <w:t xml:space="preserve">, </w:t>
      </w:r>
      <w:r>
        <w:t>"</w:t>
      </w:r>
      <w:r w:rsidRPr="005169A2">
        <w:rPr>
          <w:b/>
          <w:i/>
        </w:rPr>
        <w:t xml:space="preserve">На </w:t>
      </w:r>
      <w:proofErr w:type="spellStart"/>
      <w:r w:rsidRPr="005169A2">
        <w:rPr>
          <w:b/>
          <w:i/>
        </w:rPr>
        <w:t>доопр</w:t>
      </w:r>
      <w:proofErr w:type="spellEnd"/>
      <w:r w:rsidRPr="005169A2">
        <w:rPr>
          <w:b/>
          <w:i/>
        </w:rPr>
        <w:t>.</w:t>
      </w:r>
      <w:r>
        <w:t>", "</w:t>
      </w:r>
      <w:r w:rsidRPr="005169A2">
        <w:rPr>
          <w:b/>
          <w:i/>
        </w:rPr>
        <w:t>Відхилити</w:t>
      </w:r>
      <w:r>
        <w:t xml:space="preserve">" </w:t>
      </w:r>
      <w:r w:rsidRPr="005F1D80">
        <w:t>(</w:t>
      </w:r>
      <w:r w:rsidR="00D14237">
        <w:fldChar w:fldCharType="begin"/>
      </w:r>
      <w:r w:rsidR="00D14237">
        <w:instrText xml:space="preserve"> REF _Ref67662201 \h </w:instrText>
      </w:r>
      <w:r w:rsidR="00D14237">
        <w:fldChar w:fldCharType="separate"/>
      </w:r>
      <w:r w:rsidR="00D14237" w:rsidRPr="00D14237">
        <w:t>Рисунок 3</w:t>
      </w:r>
      <w:r w:rsidR="00D14237">
        <w:fldChar w:fldCharType="end"/>
      </w:r>
      <w:r>
        <w:t>)</w:t>
      </w:r>
      <w:r w:rsidRPr="002838BC">
        <w:t>.</w:t>
      </w:r>
      <w:r>
        <w:t xml:space="preserve"> </w:t>
      </w:r>
    </w:p>
    <w:p w:rsidR="00D14237" w:rsidRDefault="0026313C" w:rsidP="00D14237">
      <w:pPr>
        <w:pStyle w:val="afff2"/>
      </w:pPr>
      <w:r>
        <w:drawing>
          <wp:inline distT="0" distB="0" distL="0" distR="0" wp14:anchorId="2532ECAB" wp14:editId="2DAE18E4">
            <wp:extent cx="3085714" cy="419048"/>
            <wp:effectExtent l="0" t="0" r="63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18" w:name="_Ref67662201"/>
      <w:r w:rsidRPr="00D14237">
        <w:t xml:space="preserve">Рисунок </w:t>
      </w:r>
      <w:fldSimple w:instr=" SEQ Рисунок \* ARABIC ">
        <w:r w:rsidR="00DE26FF">
          <w:rPr>
            <w:noProof/>
          </w:rPr>
          <w:t>3</w:t>
        </w:r>
      </w:fldSimple>
      <w:bookmarkEnd w:id="18"/>
      <w:r w:rsidR="0026313C" w:rsidRPr="00D14237">
        <w:t xml:space="preserve"> – Опрацювання документа</w:t>
      </w:r>
    </w:p>
    <w:p w:rsidR="0026313C" w:rsidRPr="00D34BA6" w:rsidRDefault="0026313C" w:rsidP="00D14237">
      <w:r>
        <w:t>При натисненні</w:t>
      </w:r>
      <w:r w:rsidRPr="0039392C">
        <w:t xml:space="preserve"> вказаних кнопок (</w:t>
      </w:r>
      <w:r>
        <w:t>"</w:t>
      </w:r>
      <w:r w:rsidRPr="0039392C">
        <w:rPr>
          <w:i/>
        </w:rPr>
        <w:t>Погодити</w:t>
      </w:r>
      <w:r>
        <w:t>"</w:t>
      </w:r>
      <w:r w:rsidRPr="0039392C">
        <w:t xml:space="preserve">, </w:t>
      </w:r>
      <w:r>
        <w:t>"</w:t>
      </w:r>
      <w:r w:rsidRPr="0039392C">
        <w:rPr>
          <w:i/>
        </w:rPr>
        <w:t xml:space="preserve">На </w:t>
      </w:r>
      <w:proofErr w:type="spellStart"/>
      <w:r w:rsidRPr="0039392C">
        <w:rPr>
          <w:i/>
        </w:rPr>
        <w:t>доопр</w:t>
      </w:r>
      <w:proofErr w:type="spellEnd"/>
      <w:r w:rsidRPr="0039392C">
        <w:rPr>
          <w:i/>
        </w:rPr>
        <w:t>.</w:t>
      </w:r>
      <w:r>
        <w:t>"</w:t>
      </w:r>
      <w:r w:rsidRPr="0039392C">
        <w:t xml:space="preserve">, </w:t>
      </w:r>
      <w:r>
        <w:t>"</w:t>
      </w:r>
      <w:r w:rsidRPr="0039392C">
        <w:rPr>
          <w:i/>
        </w:rPr>
        <w:t>Відхилити</w:t>
      </w:r>
      <w:r>
        <w:t>"</w:t>
      </w:r>
      <w:r w:rsidRPr="0039392C">
        <w:t xml:space="preserve">) </w:t>
      </w:r>
      <w:r>
        <w:t xml:space="preserve">користувачу </w:t>
      </w:r>
      <w:r w:rsidRPr="0039392C">
        <w:t>відкриває</w:t>
      </w:r>
      <w:r>
        <w:t>ться</w:t>
      </w:r>
      <w:r w:rsidRPr="0039392C">
        <w:t xml:space="preserve"> вікно для введення інформації про опрацювання документа </w:t>
      </w:r>
      <w:r w:rsidRPr="005F1D80">
        <w:t>(</w:t>
      </w:r>
      <w:r w:rsidR="00D14237">
        <w:fldChar w:fldCharType="begin"/>
      </w:r>
      <w:r w:rsidR="00D14237">
        <w:instrText xml:space="preserve"> REF _Ref67662296 \h </w:instrText>
      </w:r>
      <w:r w:rsidR="00D14237">
        <w:fldChar w:fldCharType="separate"/>
      </w:r>
      <w:r w:rsidR="00D14237" w:rsidRPr="00D14237">
        <w:t xml:space="preserve">Рисунок </w:t>
      </w:r>
      <w:r w:rsidR="00D14237">
        <w:rPr>
          <w:noProof/>
        </w:rPr>
        <w:t>4</w:t>
      </w:r>
      <w:r w:rsidR="00D14237">
        <w:fldChar w:fldCharType="end"/>
      </w:r>
      <w:r w:rsidR="00D14237">
        <w:t xml:space="preserve">, </w:t>
      </w:r>
      <w:r w:rsidR="00D14237">
        <w:fldChar w:fldCharType="begin"/>
      </w:r>
      <w:r w:rsidR="00D14237">
        <w:instrText xml:space="preserve"> REF _Ref67662307 \h </w:instrText>
      </w:r>
      <w:r w:rsidR="00D14237">
        <w:fldChar w:fldCharType="separate"/>
      </w:r>
      <w:r w:rsidR="00D14237" w:rsidRPr="00D14237">
        <w:t xml:space="preserve">Рисунок </w:t>
      </w:r>
      <w:r w:rsidR="00D14237">
        <w:rPr>
          <w:noProof/>
        </w:rPr>
        <w:t>5</w:t>
      </w:r>
      <w:r w:rsidR="00D14237">
        <w:fldChar w:fldCharType="end"/>
      </w:r>
      <w:r w:rsidR="00D14237">
        <w:t xml:space="preserve">, </w:t>
      </w:r>
      <w:r w:rsidR="00D14237">
        <w:fldChar w:fldCharType="begin"/>
      </w:r>
      <w:r w:rsidR="00D14237">
        <w:instrText xml:space="preserve"> REF _Ref67662312 \h </w:instrText>
      </w:r>
      <w:r w:rsidR="00D14237">
        <w:fldChar w:fldCharType="separate"/>
      </w:r>
      <w:r w:rsidR="00D14237" w:rsidRPr="00D14237">
        <w:t>Рисунок 6</w:t>
      </w:r>
      <w:r w:rsidR="00D14237">
        <w:fldChar w:fldCharType="end"/>
      </w:r>
      <w:r w:rsidRPr="005F1D80">
        <w:t xml:space="preserve">). </w:t>
      </w:r>
      <w:r w:rsidRPr="0039392C">
        <w:t xml:space="preserve">При необхідності можливо ввести коментар у поле </w:t>
      </w:r>
      <w:r>
        <w:t>"</w:t>
      </w:r>
      <w:r w:rsidRPr="0039392C">
        <w:t>Коментар</w:t>
      </w:r>
      <w:r>
        <w:t>"</w:t>
      </w:r>
      <w:r w:rsidRPr="0039392C">
        <w:t xml:space="preserve"> або залишити його порожнім. Даний коментар відобразиться в таблиці </w:t>
      </w:r>
      <w:r>
        <w:t>"</w:t>
      </w:r>
      <w:r w:rsidRPr="0039392C">
        <w:t>Погодили</w:t>
      </w:r>
      <w:r>
        <w:t>"</w:t>
      </w:r>
      <w:r w:rsidRPr="0039392C">
        <w:t xml:space="preserve"> в полі </w:t>
      </w:r>
      <w:r>
        <w:t>"</w:t>
      </w:r>
      <w:r w:rsidRPr="0039392C">
        <w:t>Коментар</w:t>
      </w:r>
      <w:r>
        <w:t>"</w:t>
      </w:r>
      <w:r w:rsidRPr="0039392C">
        <w:t>.</w:t>
      </w:r>
    </w:p>
    <w:p w:rsidR="00D14237" w:rsidRDefault="0026313C" w:rsidP="00D14237">
      <w:pPr>
        <w:pStyle w:val="afff2"/>
      </w:pPr>
      <w:r>
        <w:drawing>
          <wp:inline distT="0" distB="0" distL="0" distR="0" wp14:anchorId="0AFDA239" wp14:editId="3F450B72">
            <wp:extent cx="5695238" cy="1857143"/>
            <wp:effectExtent l="0" t="0" r="127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19" w:name="_Ref67662296"/>
      <w:r w:rsidRPr="00D14237">
        <w:t xml:space="preserve">Рисунок </w:t>
      </w:r>
      <w:fldSimple w:instr=" SEQ Рисунок \* ARABIC ">
        <w:r w:rsidR="00DE26FF">
          <w:rPr>
            <w:noProof/>
          </w:rPr>
          <w:t>4</w:t>
        </w:r>
      </w:fldSimple>
      <w:bookmarkStart w:id="20" w:name="рисунок4"/>
      <w:bookmarkEnd w:id="19"/>
      <w:r w:rsidR="0026313C" w:rsidRPr="00D14237">
        <w:t xml:space="preserve"> – Погодження документа</w:t>
      </w:r>
    </w:p>
    <w:bookmarkEnd w:id="20"/>
    <w:p w:rsidR="0026313C" w:rsidRPr="0039392C" w:rsidRDefault="0026313C" w:rsidP="00D14237">
      <w:r w:rsidRPr="0039392C">
        <w:t>У разі погодження документа</w:t>
      </w:r>
      <w:r>
        <w:t>,</w:t>
      </w:r>
      <w:r w:rsidRPr="0039392C">
        <w:t xml:space="preserve"> відповідний запис про відправку видаляється з переліку </w:t>
      </w:r>
      <w:r>
        <w:t>"</w:t>
      </w:r>
      <w:r w:rsidRPr="0039392C">
        <w:t>Погоджують</w:t>
      </w:r>
      <w:r>
        <w:t>"</w:t>
      </w:r>
      <w:r w:rsidRPr="0039392C">
        <w:t xml:space="preserve"> і переходити в результуючий перелік </w:t>
      </w:r>
      <w:r>
        <w:t>"</w:t>
      </w:r>
      <w:r w:rsidRPr="0039392C">
        <w:rPr>
          <w:i/>
        </w:rPr>
        <w:t>Погодили</w:t>
      </w:r>
      <w:r>
        <w:t>"</w:t>
      </w:r>
      <w:r w:rsidRPr="0039392C">
        <w:t xml:space="preserve">. У разі відправлення </w:t>
      </w:r>
      <w:r>
        <w:t>"</w:t>
      </w:r>
      <w:r w:rsidRPr="0039392C">
        <w:rPr>
          <w:i/>
        </w:rPr>
        <w:t>На доопрацювання</w:t>
      </w:r>
      <w:r>
        <w:t>"</w:t>
      </w:r>
      <w:r w:rsidRPr="0039392C">
        <w:t xml:space="preserve"> запис про посадову особу, яка відправила документ на доопрацювання, з переліку </w:t>
      </w:r>
      <w:r>
        <w:t>"</w:t>
      </w:r>
      <w:r w:rsidRPr="0039392C">
        <w:rPr>
          <w:i/>
        </w:rPr>
        <w:t>Погоджують</w:t>
      </w:r>
      <w:r>
        <w:t>"</w:t>
      </w:r>
      <w:r w:rsidRPr="0039392C">
        <w:t xml:space="preserve"> не видаляється, у колонці </w:t>
      </w:r>
      <w:r>
        <w:t>"</w:t>
      </w:r>
      <w:r w:rsidRPr="0039392C">
        <w:rPr>
          <w:i/>
        </w:rPr>
        <w:t>Відправлено</w:t>
      </w:r>
      <w:r>
        <w:t>"</w:t>
      </w:r>
      <w:r w:rsidRPr="0039392C">
        <w:t xml:space="preserve"> очищається інформація про дату та час попередньої відправки. Для повторної відправки документа (після доопрацювання) </w:t>
      </w:r>
      <w:r>
        <w:t xml:space="preserve">необхідно повторно натиснути </w:t>
      </w:r>
      <w:r w:rsidRPr="0039392C">
        <w:t xml:space="preserve">на </w:t>
      </w:r>
      <w:r>
        <w:t>"</w:t>
      </w:r>
      <w:r>
        <w:rPr>
          <w:b/>
          <w:i/>
        </w:rPr>
        <w:t>На погодження</w:t>
      </w:r>
      <w:r>
        <w:t>", здійснивши повторну відправку.</w:t>
      </w:r>
    </w:p>
    <w:p w:rsidR="00D14237" w:rsidRDefault="0026313C" w:rsidP="00D14237">
      <w:pPr>
        <w:pStyle w:val="afff2"/>
      </w:pPr>
      <w:r>
        <w:drawing>
          <wp:inline distT="0" distB="0" distL="0" distR="0" wp14:anchorId="56D4EABB" wp14:editId="413DEB5D">
            <wp:extent cx="5685714" cy="176190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21" w:name="_Ref67662307"/>
      <w:r w:rsidRPr="00D14237">
        <w:t xml:space="preserve">Рисунок </w:t>
      </w:r>
      <w:fldSimple w:instr=" SEQ Рисунок \* ARABIC ">
        <w:r w:rsidR="00DE26FF">
          <w:rPr>
            <w:noProof/>
          </w:rPr>
          <w:t>5</w:t>
        </w:r>
      </w:fldSimple>
      <w:bookmarkStart w:id="22" w:name="рисунок5"/>
      <w:bookmarkEnd w:id="21"/>
      <w:r w:rsidR="0026313C" w:rsidRPr="00D14237">
        <w:t xml:space="preserve"> – Відправка на доопрацювання документа</w:t>
      </w:r>
    </w:p>
    <w:bookmarkEnd w:id="22"/>
    <w:p w:rsidR="00D14237" w:rsidRDefault="0026313C" w:rsidP="00D14237">
      <w:pPr>
        <w:pStyle w:val="afff2"/>
      </w:pPr>
      <w:r>
        <w:drawing>
          <wp:inline distT="0" distB="0" distL="0" distR="0" wp14:anchorId="7F7B2A0B" wp14:editId="3308F157">
            <wp:extent cx="5695238" cy="1790476"/>
            <wp:effectExtent l="0" t="0" r="1270" b="63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23" w:name="_Ref67662312"/>
      <w:r w:rsidRPr="00D14237">
        <w:t xml:space="preserve">Рисунок </w:t>
      </w:r>
      <w:fldSimple w:instr=" SEQ Рисунок \* ARABIC ">
        <w:r w:rsidR="00DE26FF">
          <w:rPr>
            <w:noProof/>
          </w:rPr>
          <w:t>6</w:t>
        </w:r>
      </w:fldSimple>
      <w:bookmarkEnd w:id="23"/>
      <w:r w:rsidR="0026313C" w:rsidRPr="00D14237">
        <w:t xml:space="preserve"> – Відхилення документа</w:t>
      </w:r>
    </w:p>
    <w:p w:rsidR="0026313C" w:rsidRPr="00296220" w:rsidRDefault="0026313C" w:rsidP="00D14237">
      <w:r w:rsidRPr="00296220">
        <w:lastRenderedPageBreak/>
        <w:t>У користувача, якому був відпра</w:t>
      </w:r>
      <w:r>
        <w:t>влений документ "На доопрацюва</w:t>
      </w:r>
      <w:r w:rsidRPr="00296220">
        <w:t>ння</w:t>
      </w:r>
      <w:r>
        <w:t>"</w:t>
      </w:r>
      <w:r w:rsidRPr="00296220">
        <w:t xml:space="preserve"> в модулі АСКОД-Сьогодні (колонка </w:t>
      </w:r>
      <w:r>
        <w:t>"</w:t>
      </w:r>
      <w:r w:rsidRPr="00296220">
        <w:rPr>
          <w:i/>
        </w:rPr>
        <w:t>Документи</w:t>
      </w:r>
      <w:r>
        <w:t>"</w:t>
      </w:r>
      <w:r w:rsidRPr="00296220">
        <w:t xml:space="preserve"> – блок </w:t>
      </w:r>
      <w:r>
        <w:t>"</w:t>
      </w:r>
      <w:r w:rsidRPr="00296220">
        <w:rPr>
          <w:i/>
        </w:rPr>
        <w:t>Надійшло</w:t>
      </w:r>
      <w:r>
        <w:t>"</w:t>
      </w:r>
      <w:r w:rsidRPr="00296220">
        <w:t xml:space="preserve">) з’явиться відповідна інформація про надходження документа на </w:t>
      </w:r>
      <w:r w:rsidRPr="00296220">
        <w:rPr>
          <w:i/>
        </w:rPr>
        <w:t>доопрацювання.</w:t>
      </w:r>
      <w:r w:rsidRPr="00296220">
        <w:t xml:space="preserve"> </w:t>
      </w:r>
    </w:p>
    <w:p w:rsidR="0026313C" w:rsidRDefault="0026313C" w:rsidP="00D14237">
      <w:r w:rsidRPr="00296220">
        <w:t xml:space="preserve">Вся інформація про опрацювання посадовими особами документів відображається у правій частині вкладки </w:t>
      </w:r>
      <w:r>
        <w:t>"</w:t>
      </w:r>
      <w:r w:rsidRPr="00296220">
        <w:t>Погодження</w:t>
      </w:r>
      <w:r>
        <w:t>"</w:t>
      </w:r>
      <w:r w:rsidRPr="00296220">
        <w:t xml:space="preserve"> у переліку </w:t>
      </w:r>
      <w:r>
        <w:t>"</w:t>
      </w:r>
      <w:r w:rsidRPr="00296220">
        <w:rPr>
          <w:i/>
        </w:rPr>
        <w:t>Погодили</w:t>
      </w:r>
      <w:r>
        <w:t>"</w:t>
      </w:r>
      <w:r w:rsidRPr="005F1D80">
        <w:t xml:space="preserve"> (</w:t>
      </w:r>
      <w:r w:rsidR="00D14237">
        <w:fldChar w:fldCharType="begin"/>
      </w:r>
      <w:r w:rsidR="00D14237">
        <w:instrText xml:space="preserve"> REF _Ref67662528 \h </w:instrText>
      </w:r>
      <w:r w:rsidR="00D14237">
        <w:fldChar w:fldCharType="separate"/>
      </w:r>
      <w:r w:rsidR="00D14237" w:rsidRPr="00D14237">
        <w:t>Рисунок 7</w:t>
      </w:r>
      <w:r w:rsidR="00D14237">
        <w:fldChar w:fldCharType="end"/>
      </w:r>
      <w:r w:rsidRPr="00296220">
        <w:t xml:space="preserve">). </w:t>
      </w:r>
    </w:p>
    <w:p w:rsidR="00D14237" w:rsidRPr="00D14237" w:rsidRDefault="0026313C" w:rsidP="00D14237">
      <w:pPr>
        <w:pStyle w:val="afff2"/>
      </w:pPr>
      <w:r w:rsidRPr="00D14237">
        <w:drawing>
          <wp:inline distT="0" distB="0" distL="0" distR="0" wp14:anchorId="791F6E7E" wp14:editId="45DEDA73">
            <wp:extent cx="5940425" cy="435102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5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24" w:name="_Ref67662528"/>
      <w:r w:rsidRPr="00D14237">
        <w:t xml:space="preserve">Рисунок </w:t>
      </w:r>
      <w:fldSimple w:instr=" SEQ Рисунок \* ARABIC ">
        <w:r w:rsidR="00DE26FF">
          <w:rPr>
            <w:noProof/>
          </w:rPr>
          <w:t>7</w:t>
        </w:r>
      </w:fldSimple>
      <w:bookmarkEnd w:id="24"/>
      <w:r w:rsidRPr="00D14237">
        <w:t xml:space="preserve"> </w:t>
      </w:r>
      <w:r w:rsidR="0026313C" w:rsidRPr="00D14237">
        <w:t>– Перегляд погодження документа</w:t>
      </w:r>
    </w:p>
    <w:p w:rsidR="0026313C" w:rsidRPr="00296220" w:rsidRDefault="0026313C" w:rsidP="00D14237">
      <w:r w:rsidRPr="00296220">
        <w:t xml:space="preserve">У полі </w:t>
      </w:r>
      <w:r>
        <w:t>"</w:t>
      </w:r>
      <w:r w:rsidRPr="00296220">
        <w:t>Коментар</w:t>
      </w:r>
      <w:r>
        <w:t>"</w:t>
      </w:r>
      <w:r w:rsidRPr="00296220">
        <w:t xml:space="preserve"> зберігається повна інформація про історію погодження документа (наприклад, при поверненні на доопрацювання зберігається вся інформація про всі введенні при погодженні коментарі з приміткою дії, яку виконав користувач).</w:t>
      </w:r>
    </w:p>
    <w:p w:rsidR="0026313C" w:rsidRPr="00296220" w:rsidRDefault="0026313C" w:rsidP="00D14237">
      <w:r w:rsidRPr="00296220">
        <w:t>При погодженні з підписанням електронного документа  за допомогою електронного підпису потрібно:</w:t>
      </w:r>
    </w:p>
    <w:p w:rsidR="0026313C" w:rsidRPr="00296220" w:rsidRDefault="0026313C" w:rsidP="00D14237">
      <w:pPr>
        <w:pStyle w:val="a"/>
      </w:pPr>
      <w:r w:rsidRPr="00296220">
        <w:t xml:space="preserve">в вікні погодження натиснути кнопку </w:t>
      </w:r>
      <w:r>
        <w:t>"</w:t>
      </w:r>
      <w:r w:rsidR="00D14237">
        <w:t>Так</w:t>
      </w:r>
      <w:r>
        <w:t>"</w:t>
      </w:r>
      <w:r w:rsidRPr="00296220">
        <w:t xml:space="preserve"> </w:t>
      </w:r>
      <w:r w:rsidRPr="005F1D80">
        <w:t>(</w:t>
      </w:r>
      <w:r w:rsidR="00D14237">
        <w:fldChar w:fldCharType="begin"/>
      </w:r>
      <w:r w:rsidR="00D14237">
        <w:instrText xml:space="preserve"> REF _Ref67662296 \h </w:instrText>
      </w:r>
      <w:r w:rsidR="00D14237">
        <w:fldChar w:fldCharType="separate"/>
      </w:r>
      <w:r w:rsidR="00D14237" w:rsidRPr="00D14237">
        <w:t xml:space="preserve">Рисунок </w:t>
      </w:r>
      <w:r w:rsidR="00D14237">
        <w:rPr>
          <w:noProof/>
        </w:rPr>
        <w:t>4</w:t>
      </w:r>
      <w:r w:rsidR="00D14237">
        <w:fldChar w:fldCharType="end"/>
      </w:r>
      <w:r w:rsidRPr="00296220">
        <w:t>);</w:t>
      </w:r>
    </w:p>
    <w:p w:rsidR="0026313C" w:rsidRPr="00296220" w:rsidRDefault="0026313C" w:rsidP="00D14237">
      <w:pPr>
        <w:pStyle w:val="a"/>
      </w:pPr>
      <w:r w:rsidRPr="00296220">
        <w:t>встановити носій інформації з особистим ключем у пристрій зчитування;</w:t>
      </w:r>
    </w:p>
    <w:p w:rsidR="0026313C" w:rsidRPr="00296220" w:rsidRDefault="0026313C" w:rsidP="00D14237">
      <w:pPr>
        <w:pStyle w:val="a"/>
      </w:pPr>
      <w:r w:rsidRPr="00296220">
        <w:t xml:space="preserve">вибрати центр сертифікації ключів, обрати файл з особистим ключем, ввести пароль захисту ключа та натиснути підписати </w:t>
      </w:r>
      <w:r w:rsidRPr="005F1D80">
        <w:t>(</w:t>
      </w:r>
      <w:r w:rsidR="00D14237">
        <w:fldChar w:fldCharType="begin"/>
      </w:r>
      <w:r w:rsidR="00D14237">
        <w:instrText xml:space="preserve"> REF _Ref67662607 \h </w:instrText>
      </w:r>
      <w:r w:rsidR="00D14237">
        <w:fldChar w:fldCharType="separate"/>
      </w:r>
      <w:r w:rsidR="00D14237" w:rsidRPr="00D14237">
        <w:t>Рисунок 8</w:t>
      </w:r>
      <w:r w:rsidR="00D14237">
        <w:fldChar w:fldCharType="end"/>
      </w:r>
      <w:r w:rsidRPr="00296220">
        <w:t>);</w:t>
      </w:r>
    </w:p>
    <w:p w:rsidR="00D14237" w:rsidRDefault="00D14237" w:rsidP="00D14237">
      <w:pPr>
        <w:pStyle w:val="afff2"/>
      </w:pPr>
      <w:r>
        <w:lastRenderedPageBreak/>
        <w:drawing>
          <wp:inline distT="0" distB="0" distL="0" distR="0" wp14:anchorId="116F3F3A" wp14:editId="73D9588D">
            <wp:extent cx="5895975" cy="39873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98736" cy="398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13C" w:rsidRPr="00D14237" w:rsidRDefault="00D14237" w:rsidP="00D14237">
      <w:pPr>
        <w:pStyle w:val="afff0"/>
      </w:pPr>
      <w:bookmarkStart w:id="25" w:name="_Ref67662607"/>
      <w:r w:rsidRPr="00D14237">
        <w:t xml:space="preserve">Рисунок </w:t>
      </w:r>
      <w:fldSimple w:instr=" SEQ Рисунок \* ARABIC ">
        <w:r w:rsidR="00DE26FF">
          <w:rPr>
            <w:noProof/>
          </w:rPr>
          <w:t>8</w:t>
        </w:r>
      </w:fldSimple>
      <w:bookmarkEnd w:id="25"/>
      <w:r w:rsidR="0026313C" w:rsidRPr="00D14237">
        <w:t xml:space="preserve"> – Підпис файлу методом ГЕШ</w:t>
      </w:r>
    </w:p>
    <w:p w:rsidR="0026313C" w:rsidRPr="00296220" w:rsidRDefault="0026313C" w:rsidP="00D14237">
      <w:r w:rsidRPr="00296220">
        <w:t xml:space="preserve">У разі успішного підписання система видає відповідне повідомлення. У блоці </w:t>
      </w:r>
      <w:r>
        <w:t>"</w:t>
      </w:r>
      <w:r w:rsidRPr="00296220">
        <w:rPr>
          <w:b/>
          <w:i/>
        </w:rPr>
        <w:t>Файли</w:t>
      </w:r>
      <w:r>
        <w:t>"</w:t>
      </w:r>
      <w:r w:rsidRPr="00296220">
        <w:t xml:space="preserve"> файл, підписаний </w:t>
      </w:r>
      <w:r>
        <w:t xml:space="preserve">електронним підписом </w:t>
      </w:r>
      <w:r w:rsidRPr="00296220">
        <w:t xml:space="preserve">відмічається позначкою </w:t>
      </w:r>
      <w:r>
        <w:rPr>
          <w:noProof/>
          <w:lang w:eastAsia="uk-UA"/>
        </w:rPr>
        <w:drawing>
          <wp:inline distT="0" distB="0" distL="0" distR="0" wp14:anchorId="74271A2C" wp14:editId="1B23FB0E">
            <wp:extent cx="152381" cy="152381"/>
            <wp:effectExtent l="0" t="0" r="63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6313C" w:rsidRPr="00296220" w:rsidRDefault="0026313C" w:rsidP="00D14237">
      <w:r w:rsidRPr="00296220">
        <w:t xml:space="preserve">Якщо потрібно перевірити </w:t>
      </w:r>
      <w:r>
        <w:t xml:space="preserve">електронні </w:t>
      </w:r>
      <w:r w:rsidRPr="00296220">
        <w:t>підписи</w:t>
      </w:r>
      <w:r>
        <w:t xml:space="preserve"> </w:t>
      </w:r>
      <w:r w:rsidR="00D14237">
        <w:t>на певному</w:t>
      </w:r>
      <w:r w:rsidRPr="00296220">
        <w:t xml:space="preserve"> файл</w:t>
      </w:r>
      <w:r w:rsidR="00D14237">
        <w:t>і</w:t>
      </w:r>
      <w:r>
        <w:t>,</w:t>
      </w:r>
      <w:r w:rsidRPr="00296220">
        <w:t xml:space="preserve"> у вкладці </w:t>
      </w:r>
      <w:r>
        <w:t>"</w:t>
      </w:r>
      <w:r w:rsidRPr="00296220">
        <w:t>Перегляд</w:t>
      </w:r>
      <w:r>
        <w:t>"</w:t>
      </w:r>
      <w:r w:rsidRPr="00296220">
        <w:t xml:space="preserve"> натискаємо правою кнопкою миші </w:t>
      </w:r>
      <w:r w:rsidR="00D14237">
        <w:t>по назві файлу</w:t>
      </w:r>
      <w:r w:rsidRPr="00296220">
        <w:t xml:space="preserve"> і обираємо пункт </w:t>
      </w:r>
      <w:r>
        <w:t>"</w:t>
      </w:r>
      <w:r w:rsidRPr="00296220">
        <w:t>Перевірити підпис ЦСК-1</w:t>
      </w:r>
      <w:r>
        <w:t>"</w:t>
      </w:r>
      <w:r w:rsidRPr="00296220">
        <w:t xml:space="preserve"> (</w:t>
      </w:r>
      <w:r w:rsidR="00DE26FF">
        <w:fldChar w:fldCharType="begin"/>
      </w:r>
      <w:r w:rsidR="00DE26FF">
        <w:instrText xml:space="preserve"> REF _Ref67663063 \h </w:instrText>
      </w:r>
      <w:r w:rsidR="00DE26FF">
        <w:fldChar w:fldCharType="separate"/>
      </w:r>
      <w:r w:rsidR="00DE26FF" w:rsidRPr="00DE26FF">
        <w:t>Рисунок 9</w:t>
      </w:r>
      <w:r w:rsidR="00DE26FF">
        <w:fldChar w:fldCharType="end"/>
      </w:r>
      <w:r w:rsidRPr="00296220">
        <w:t>).</w:t>
      </w:r>
    </w:p>
    <w:p w:rsidR="00DE26FF" w:rsidRDefault="00D14237" w:rsidP="00DE26FF">
      <w:pPr>
        <w:pStyle w:val="afff2"/>
      </w:pPr>
      <w:r>
        <w:drawing>
          <wp:inline distT="0" distB="0" distL="0" distR="0" wp14:anchorId="4E62FF4F" wp14:editId="46E94E85">
            <wp:extent cx="5657554" cy="32385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b="26065"/>
                    <a:stretch/>
                  </pic:blipFill>
                  <pic:spPr bwMode="auto">
                    <a:xfrm>
                      <a:off x="0" y="0"/>
                      <a:ext cx="5660315" cy="3240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313C" w:rsidRPr="00DE26FF" w:rsidRDefault="00DE26FF" w:rsidP="00DE26FF">
      <w:pPr>
        <w:pStyle w:val="afff0"/>
      </w:pPr>
      <w:bookmarkStart w:id="26" w:name="_Ref67663063"/>
      <w:r w:rsidRPr="00DE26FF">
        <w:t xml:space="preserve">Рисунок </w:t>
      </w:r>
      <w:fldSimple w:instr=" SEQ Рисунок \* ARABIC ">
        <w:r w:rsidRPr="00DE26FF">
          <w:t>9</w:t>
        </w:r>
      </w:fldSimple>
      <w:bookmarkEnd w:id="26"/>
      <w:r w:rsidR="0026313C" w:rsidRPr="00DE26FF">
        <w:t xml:space="preserve"> – Перевірити електронний підпис</w:t>
      </w:r>
    </w:p>
    <w:p w:rsidR="00074FB7" w:rsidRDefault="00074FB7" w:rsidP="00473579">
      <w:pPr>
        <w:pStyle w:val="afff0"/>
        <w:rPr>
          <w:b/>
          <w:caps/>
          <w:color w:val="000000"/>
          <w:kern w:val="32"/>
          <w:szCs w:val="28"/>
        </w:rPr>
      </w:pPr>
      <w:r>
        <w:br w:type="page"/>
      </w:r>
    </w:p>
    <w:p w:rsidR="001B6637" w:rsidRPr="00291E2C" w:rsidRDefault="001B6637" w:rsidP="00291E2C">
      <w:pPr>
        <w:pStyle w:val="1"/>
      </w:pPr>
      <w:bookmarkStart w:id="27" w:name="_Toc67663172"/>
      <w:r w:rsidRPr="00291E2C">
        <w:lastRenderedPageBreak/>
        <w:t>Р</w:t>
      </w:r>
      <w:r w:rsidR="00757281" w:rsidRPr="00291E2C">
        <w:t>озробили</w:t>
      </w:r>
      <w:bookmarkEnd w:id="6"/>
      <w:bookmarkEnd w:id="7"/>
      <w:bookmarkEnd w:id="8"/>
      <w:bookmarkEnd w:id="9"/>
      <w:bookmarkEnd w:id="10"/>
      <w:bookmarkEnd w:id="27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47357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Джуренко</w:t>
            </w:r>
            <w:proofErr w:type="spellEnd"/>
            <w:r>
              <w:rPr>
                <w:rFonts w:cs="Arial"/>
              </w:rPr>
              <w:t xml:space="preserve"> 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473579" w:rsidP="00255B9C">
            <w:pPr>
              <w:suppressAutoHyphens/>
              <w:ind w:right="-108" w:firstLine="0"/>
              <w:rPr>
                <w:rFonts w:cs="Arial"/>
              </w:rPr>
            </w:pPr>
            <w:r>
              <w:rPr>
                <w:rFonts w:cs="Arial"/>
              </w:rPr>
              <w:t>Аналітик комп'ютерних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28" w:name="_Toc498005220"/>
      <w:bookmarkStart w:id="29" w:name="_Toc26812205"/>
      <w:bookmarkStart w:id="30" w:name="_Toc26812342"/>
      <w:bookmarkStart w:id="31" w:name="_Toc26812832"/>
      <w:r w:rsidRPr="00DE5B06">
        <w:rPr>
          <w:rFonts w:cs="Arial"/>
        </w:rPr>
        <w:br w:type="page"/>
      </w:r>
    </w:p>
    <w:p w:rsidR="001B6637" w:rsidRPr="00DE5B06" w:rsidRDefault="001B6637" w:rsidP="00291E2C">
      <w:pPr>
        <w:pStyle w:val="1"/>
      </w:pPr>
      <w:bookmarkStart w:id="32" w:name="_Toc64984290"/>
      <w:bookmarkStart w:id="33" w:name="_Toc67325245"/>
      <w:bookmarkStart w:id="34" w:name="_Toc67325275"/>
      <w:bookmarkStart w:id="35" w:name="_Toc67408331"/>
      <w:bookmarkStart w:id="36" w:name="_Toc67409055"/>
      <w:bookmarkStart w:id="37" w:name="_Toc67663173"/>
      <w:r w:rsidRPr="00DE5B06">
        <w:lastRenderedPageBreak/>
        <w:t>Лист реєстрації змін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DE26FF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>.</w:t>
            </w:r>
            <w:r w:rsidR="00473579">
              <w:rPr>
                <w:rFonts w:cs="Arial"/>
              </w:rPr>
              <w:t xml:space="preserve"> </w:t>
            </w:r>
            <w:r w:rsidR="00DE26FF">
              <w:rPr>
                <w:rFonts w:cs="Arial"/>
              </w:rPr>
              <w:fldChar w:fldCharType="begin"/>
            </w:r>
            <w:r w:rsidR="00DE26FF">
              <w:rPr>
                <w:rFonts w:cs="Arial"/>
              </w:rPr>
              <w:instrText xml:space="preserve"> REF _Ref67663235 \r \h </w:instrText>
            </w:r>
            <w:r w:rsidR="00DE26FF">
              <w:rPr>
                <w:rFonts w:cs="Arial"/>
              </w:rPr>
            </w:r>
            <w:r w:rsidR="00DE26FF">
              <w:rPr>
                <w:rFonts w:cs="Arial"/>
              </w:rPr>
              <w:fldChar w:fldCharType="separate"/>
            </w:r>
            <w:r w:rsidR="00DE26FF">
              <w:rPr>
                <w:rFonts w:cs="Arial"/>
              </w:rPr>
              <w:t>1</w:t>
            </w:r>
            <w:r w:rsidR="00DE26FF">
              <w:rPr>
                <w:rFonts w:cs="Arial"/>
              </w:rPr>
              <w:fldChar w:fldCharType="end"/>
            </w:r>
            <w:r w:rsidR="00DE26FF">
              <w:rPr>
                <w:rFonts w:cs="Arial"/>
              </w:rPr>
              <w:t xml:space="preserve"> ("</w:t>
            </w:r>
            <w:r w:rsidR="00DE26FF">
              <w:rPr>
                <w:rFonts w:cs="Arial"/>
              </w:rPr>
              <w:fldChar w:fldCharType="begin"/>
            </w:r>
            <w:r w:rsidR="00DE26FF">
              <w:rPr>
                <w:rFonts w:cs="Arial"/>
              </w:rPr>
              <w:instrText xml:space="preserve"> REF _Ref67663240 \h </w:instrText>
            </w:r>
            <w:r w:rsidR="00DE26FF">
              <w:rPr>
                <w:rFonts w:cs="Arial"/>
              </w:rPr>
            </w:r>
            <w:r w:rsidR="00DE26FF">
              <w:rPr>
                <w:rFonts w:cs="Arial"/>
              </w:rPr>
              <w:fldChar w:fldCharType="separate"/>
            </w:r>
            <w:r w:rsidR="00DE26FF">
              <w:t>Виконання погодження документів, що надійшли</w:t>
            </w:r>
            <w:r w:rsidR="00DE26FF">
              <w:rPr>
                <w:rFonts w:cs="Arial"/>
              </w:rPr>
              <w:fldChar w:fldCharType="end"/>
            </w:r>
            <w:r w:rsidR="00DE26FF">
              <w:rPr>
                <w:rFonts w:cs="Arial"/>
              </w:rPr>
              <w:t>").</w:t>
            </w:r>
            <w:bookmarkStart w:id="38" w:name="_GoBack"/>
            <w:bookmarkEnd w:id="38"/>
          </w:p>
        </w:tc>
        <w:tc>
          <w:tcPr>
            <w:tcW w:w="1843" w:type="dxa"/>
            <w:shd w:val="clear" w:color="auto" w:fill="auto"/>
          </w:tcPr>
          <w:p w:rsidR="00D65714" w:rsidRPr="00DE5B06" w:rsidRDefault="002963D9" w:rsidP="00255B9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Голишевська І.В</w:t>
            </w:r>
            <w:r w:rsidR="00291E2C">
              <w:rPr>
                <w:rFonts w:cs="Arial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41199F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41199F">
              <w:rPr>
                <w:rFonts w:cs="Arial"/>
              </w:rPr>
              <w:t>6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9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494" w:rsidRDefault="00A16494" w:rsidP="009F57D7">
      <w:r>
        <w:separator/>
      </w:r>
    </w:p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2A7211"/>
  </w:endnote>
  <w:endnote w:type="continuationSeparator" w:id="0">
    <w:p w:rsidR="00A16494" w:rsidRDefault="00A16494" w:rsidP="009F57D7">
      <w:r>
        <w:continuationSeparator/>
      </w:r>
    </w:p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164CA6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22E9" w:rsidRDefault="00A822E9" w:rsidP="0074312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1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A822E9" w:rsidRPr="00BB1DB2" w:rsidTr="00775D97">
      <w:trPr>
        <w:trHeight w:val="142"/>
      </w:trPr>
      <w:tc>
        <w:tcPr>
          <w:tcW w:w="9072" w:type="dxa"/>
          <w:vAlign w:val="center"/>
        </w:tcPr>
        <w:p w:rsidR="00A822E9" w:rsidRPr="00BB1DB2" w:rsidRDefault="00DE26FF" w:rsidP="00473579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Погодження та відхилення </w:t>
          </w:r>
          <w:proofErr w:type="spellStart"/>
          <w:r>
            <w:rPr>
              <w:rFonts w:cs="Arial"/>
            </w:rPr>
            <w:t>проєктів</w:t>
          </w:r>
          <w:proofErr w:type="spellEnd"/>
          <w:r>
            <w:rPr>
              <w:rFonts w:cs="Arial"/>
            </w:rPr>
            <w:t xml:space="preserve"> документів керівником</w:t>
          </w:r>
          <w:r w:rsidR="00A822E9">
            <w:rPr>
              <w:rFonts w:cs="Arial"/>
            </w:rPr>
            <w:t>.</w:t>
          </w:r>
          <w:r w:rsidR="00A822E9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A822E9" w:rsidRPr="00BB1DB2" w:rsidRDefault="00A822E9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8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8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separate"/>
          </w:r>
          <w:r w:rsidR="00DE26FF">
            <w:rPr>
              <w:rStyle w:val="a8"/>
              <w:rFonts w:cs="Arial"/>
              <w:noProof/>
              <w:sz w:val="24"/>
              <w:szCs w:val="24"/>
            </w:rPr>
            <w:t>8</w: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end"/>
          </w:r>
        </w:p>
      </w:tc>
    </w:tr>
  </w:tbl>
  <w:p w:rsidR="00A822E9" w:rsidRPr="00BB1DB2" w:rsidRDefault="00A822E9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494" w:rsidRDefault="00A16494" w:rsidP="009F57D7">
      <w:r>
        <w:separator/>
      </w:r>
    </w:p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2A7211"/>
  </w:footnote>
  <w:footnote w:type="continuationSeparator" w:id="0">
    <w:p w:rsidR="00A16494" w:rsidRDefault="00A16494" w:rsidP="009F57D7">
      <w:r>
        <w:continuationSeparator/>
      </w:r>
    </w:p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9F57D7"/>
    <w:p w:rsidR="00A16494" w:rsidRDefault="00A16494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A822E9" w:rsidRPr="002950F9" w:rsidTr="00F30A2E">
      <w:tc>
        <w:tcPr>
          <w:tcW w:w="9639" w:type="dxa"/>
          <w:shd w:val="clear" w:color="auto" w:fill="auto"/>
        </w:tcPr>
        <w:p w:rsidR="00A822E9" w:rsidRPr="00403695" w:rsidRDefault="00A822E9" w:rsidP="00127588">
          <w:pPr>
            <w:pStyle w:val="ab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>Т 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A822E9" w:rsidRPr="002950F9" w:rsidRDefault="00A822E9" w:rsidP="009D6F5C">
    <w:pPr>
      <w:pStyle w:val="ab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Pr="007350A1" w:rsidRDefault="00A822E9" w:rsidP="007350A1">
    <w:pPr>
      <w:pStyle w:val="ab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105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1E1B0C"/>
    <w:multiLevelType w:val="multilevel"/>
    <w:tmpl w:val="5F3E35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0B9D26A7"/>
    <w:multiLevelType w:val="hybridMultilevel"/>
    <w:tmpl w:val="D30E7ECA"/>
    <w:lvl w:ilvl="0" w:tplc="A2701E1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0012F1A"/>
    <w:multiLevelType w:val="hybridMultilevel"/>
    <w:tmpl w:val="05F6FD4A"/>
    <w:lvl w:ilvl="0" w:tplc="D8A494F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C44056"/>
    <w:multiLevelType w:val="hybridMultilevel"/>
    <w:tmpl w:val="1F9860A0"/>
    <w:lvl w:ilvl="0" w:tplc="1DE2C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8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DE1931"/>
    <w:multiLevelType w:val="hybridMultilevel"/>
    <w:tmpl w:val="C33A0D64"/>
    <w:lvl w:ilvl="0" w:tplc="07B4D7F8">
      <w:start w:val="1"/>
      <w:numFmt w:val="decimal"/>
      <w:lvlText w:val="%1.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0094F"/>
    <w:multiLevelType w:val="hybridMultilevel"/>
    <w:tmpl w:val="9962DE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5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882C43"/>
    <w:multiLevelType w:val="multilevel"/>
    <w:tmpl w:val="1980A7C8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8">
    <w:nsid w:val="34EE4928"/>
    <w:multiLevelType w:val="multilevel"/>
    <w:tmpl w:val="8500E3D4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0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69353B"/>
    <w:multiLevelType w:val="hybridMultilevel"/>
    <w:tmpl w:val="B186EFBA"/>
    <w:lvl w:ilvl="0" w:tplc="305A487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419D5963"/>
    <w:multiLevelType w:val="multilevel"/>
    <w:tmpl w:val="E000162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5A462A8"/>
    <w:multiLevelType w:val="hybridMultilevel"/>
    <w:tmpl w:val="E55EC360"/>
    <w:lvl w:ilvl="0" w:tplc="E9E805E6">
      <w:start w:val="1"/>
      <w:numFmt w:val="decimal"/>
      <w:pStyle w:val="a2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5">
    <w:nsid w:val="4FAD65AC"/>
    <w:multiLevelType w:val="hybridMultilevel"/>
    <w:tmpl w:val="D9C04C20"/>
    <w:lvl w:ilvl="0" w:tplc="D2F0BF16">
      <w:start w:val="1"/>
      <w:numFmt w:val="bullet"/>
      <w:pStyle w:val="a3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1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9">
    <w:nsid w:val="61885F97"/>
    <w:multiLevelType w:val="hybridMultilevel"/>
    <w:tmpl w:val="52B07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6A37007D"/>
    <w:multiLevelType w:val="hybridMultilevel"/>
    <w:tmpl w:val="DD9429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3">
    <w:nsid w:val="7A1D7F21"/>
    <w:multiLevelType w:val="hybridMultilevel"/>
    <w:tmpl w:val="BCDE21A4"/>
    <w:lvl w:ilvl="0" w:tplc="AEEAB1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7"/>
  </w:num>
  <w:num w:numId="5">
    <w:abstractNumId w:val="19"/>
  </w:num>
  <w:num w:numId="6">
    <w:abstractNumId w:val="23"/>
  </w:num>
  <w:num w:numId="7">
    <w:abstractNumId w:val="14"/>
  </w:num>
  <w:num w:numId="8">
    <w:abstractNumId w:val="15"/>
  </w:num>
  <w:num w:numId="9">
    <w:abstractNumId w:val="16"/>
  </w:num>
  <w:num w:numId="10">
    <w:abstractNumId w:val="13"/>
  </w:num>
  <w:num w:numId="11">
    <w:abstractNumId w:val="22"/>
  </w:num>
  <w:num w:numId="12">
    <w:abstractNumId w:val="1"/>
  </w:num>
  <w:num w:numId="13">
    <w:abstractNumId w:val="5"/>
  </w:num>
  <w:num w:numId="14">
    <w:abstractNumId w:val="3"/>
  </w:num>
  <w:num w:numId="15">
    <w:abstractNumId w:val="9"/>
  </w:num>
  <w:num w:numId="16">
    <w:abstractNumId w:val="26"/>
  </w:num>
  <w:num w:numId="17">
    <w:abstractNumId w:val="8"/>
  </w:num>
  <w:num w:numId="18">
    <w:abstractNumId w:val="20"/>
  </w:num>
  <w:num w:numId="19">
    <w:abstractNumId w:val="24"/>
  </w:num>
  <w:num w:numId="20">
    <w:abstractNumId w:val="32"/>
  </w:num>
  <w:num w:numId="21">
    <w:abstractNumId w:val="12"/>
  </w:num>
  <w:num w:numId="22">
    <w:abstractNumId w:val="22"/>
  </w:num>
  <w:num w:numId="23">
    <w:abstractNumId w:val="9"/>
  </w:num>
  <w:num w:numId="24">
    <w:abstractNumId w:val="17"/>
  </w:num>
  <w:num w:numId="25">
    <w:abstractNumId w:val="11"/>
  </w:num>
  <w:num w:numId="26">
    <w:abstractNumId w:val="5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9"/>
  </w:num>
  <w:num w:numId="30">
    <w:abstractNumId w:val="6"/>
  </w:num>
  <w:num w:numId="31">
    <w:abstractNumId w:val="0"/>
  </w:num>
  <w:num w:numId="32">
    <w:abstractNumId w:val="10"/>
  </w:num>
  <w:num w:numId="33">
    <w:abstractNumId w:val="28"/>
  </w:num>
  <w:num w:numId="34">
    <w:abstractNumId w:val="18"/>
  </w:num>
  <w:num w:numId="35">
    <w:abstractNumId w:val="23"/>
    <w:lvlOverride w:ilvl="0">
      <w:startOverride w:val="2"/>
    </w:lvlOverride>
    <w:lvlOverride w:ilvl="1">
      <w:startOverride w:val="1"/>
    </w:lvlOverride>
  </w:num>
  <w:num w:numId="36">
    <w:abstractNumId w:val="2"/>
  </w:num>
  <w:num w:numId="37">
    <w:abstractNumId w:val="33"/>
  </w:num>
  <w:num w:numId="3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05AF"/>
    <w:rsid w:val="00011030"/>
    <w:rsid w:val="00011112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405"/>
    <w:rsid w:val="00060590"/>
    <w:rsid w:val="000622E2"/>
    <w:rsid w:val="00066A84"/>
    <w:rsid w:val="00067780"/>
    <w:rsid w:val="00070058"/>
    <w:rsid w:val="000703FA"/>
    <w:rsid w:val="00074FB7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3F1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2972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869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313C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1E2C"/>
    <w:rsid w:val="00294FBB"/>
    <w:rsid w:val="002950F9"/>
    <w:rsid w:val="002963D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199F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77F"/>
    <w:rsid w:val="00464FE0"/>
    <w:rsid w:val="0046629B"/>
    <w:rsid w:val="004671B9"/>
    <w:rsid w:val="00470595"/>
    <w:rsid w:val="0047110E"/>
    <w:rsid w:val="00473579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9D4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6BE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45D4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2F8B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7FF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2E8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36C4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5D97"/>
    <w:rsid w:val="00776B9C"/>
    <w:rsid w:val="00783C96"/>
    <w:rsid w:val="007867CB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28D5"/>
    <w:rsid w:val="007C7366"/>
    <w:rsid w:val="007D01C6"/>
    <w:rsid w:val="007D203B"/>
    <w:rsid w:val="007D2A8F"/>
    <w:rsid w:val="007D303E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E6AAC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0645"/>
    <w:rsid w:val="008A12D4"/>
    <w:rsid w:val="008A192D"/>
    <w:rsid w:val="008A37BC"/>
    <w:rsid w:val="008A3A95"/>
    <w:rsid w:val="008A41BC"/>
    <w:rsid w:val="008B3CB2"/>
    <w:rsid w:val="008B524A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29C9"/>
    <w:rsid w:val="00914219"/>
    <w:rsid w:val="00915649"/>
    <w:rsid w:val="00915D57"/>
    <w:rsid w:val="00916D3B"/>
    <w:rsid w:val="00921456"/>
    <w:rsid w:val="00925A30"/>
    <w:rsid w:val="009260AF"/>
    <w:rsid w:val="0092729F"/>
    <w:rsid w:val="00930BD0"/>
    <w:rsid w:val="0093155A"/>
    <w:rsid w:val="009316D6"/>
    <w:rsid w:val="00933DF5"/>
    <w:rsid w:val="00935116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2936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ABC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494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22E9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5EC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26AF"/>
    <w:rsid w:val="00CB495D"/>
    <w:rsid w:val="00CB49B3"/>
    <w:rsid w:val="00CB6DFA"/>
    <w:rsid w:val="00CC0D0E"/>
    <w:rsid w:val="00CC10BB"/>
    <w:rsid w:val="00CC2097"/>
    <w:rsid w:val="00CC26D8"/>
    <w:rsid w:val="00CC57F7"/>
    <w:rsid w:val="00CD0357"/>
    <w:rsid w:val="00CD11E5"/>
    <w:rsid w:val="00CD3D74"/>
    <w:rsid w:val="00CD5CE1"/>
    <w:rsid w:val="00CD6598"/>
    <w:rsid w:val="00CE0C2C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237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3A59"/>
    <w:rsid w:val="00D848C1"/>
    <w:rsid w:val="00D84B70"/>
    <w:rsid w:val="00D855F2"/>
    <w:rsid w:val="00D90993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6FF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5C14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56ED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341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74FB7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4"/>
    <w:next w:val="a4"/>
    <w:link w:val="10"/>
    <w:autoRedefine/>
    <w:uiPriority w:val="9"/>
    <w:qFormat/>
    <w:rsid w:val="00291E2C"/>
    <w:pPr>
      <w:widowControl w:val="0"/>
      <w:numPr>
        <w:numId w:val="6"/>
      </w:numPr>
      <w:tabs>
        <w:tab w:val="left" w:pos="709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aliases w:val="підрозділ"/>
    <w:basedOn w:val="a4"/>
    <w:next w:val="a4"/>
    <w:link w:val="22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4"/>
    <w:next w:val="a4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4"/>
    <w:next w:val="a4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4"/>
    <w:next w:val="a4"/>
    <w:link w:val="50"/>
    <w:uiPriority w:val="99"/>
    <w:qFormat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4"/>
    <w:next w:val="a4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4"/>
    <w:next w:val="a4"/>
    <w:link w:val="70"/>
    <w:uiPriority w:val="99"/>
    <w:qFormat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4"/>
    <w:next w:val="a4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4"/>
    <w:next w:val="a4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11">
    <w:name w:val="toc 1"/>
    <w:basedOn w:val="a4"/>
    <w:next w:val="a4"/>
    <w:link w:val="12"/>
    <w:autoRedefine/>
    <w:uiPriority w:val="39"/>
    <w:rsid w:val="00291E2C"/>
    <w:pPr>
      <w:tabs>
        <w:tab w:val="left" w:pos="440"/>
        <w:tab w:val="left" w:pos="132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3">
    <w:name w:val="toc 2"/>
    <w:basedOn w:val="a4"/>
    <w:next w:val="a4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4"/>
    <w:next w:val="a4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4"/>
    <w:next w:val="a4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4"/>
    <w:next w:val="a4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4"/>
    <w:uiPriority w:val="99"/>
    <w:pPr>
      <w:keepNext/>
      <w:keepLines/>
      <w:ind w:firstLine="0"/>
    </w:pPr>
    <w:rPr>
      <w:sz w:val="24"/>
    </w:rPr>
  </w:style>
  <w:style w:type="character" w:styleId="a8">
    <w:name w:val="page number"/>
    <w:basedOn w:val="a5"/>
  </w:style>
  <w:style w:type="paragraph" w:styleId="a9">
    <w:name w:val="Body Text"/>
    <w:basedOn w:val="a4"/>
    <w:link w:val="aa"/>
    <w:uiPriority w:val="99"/>
    <w:pPr>
      <w:ind w:firstLine="0"/>
    </w:pPr>
  </w:style>
  <w:style w:type="paragraph" w:styleId="ab">
    <w:name w:val="header"/>
    <w:basedOn w:val="a4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footer"/>
    <w:basedOn w:val="a4"/>
    <w:link w:val="ae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f">
    <w:name w:val="caption"/>
    <w:basedOn w:val="a4"/>
    <w:next w:val="a4"/>
    <w:link w:val="af0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1">
    <w:name w:val="Plain Text"/>
    <w:basedOn w:val="a4"/>
    <w:link w:val="af2"/>
    <w:uiPriority w:val="99"/>
    <w:rPr>
      <w:rFonts w:ascii="Courier New" w:hAnsi="Courier New"/>
      <w:sz w:val="20"/>
    </w:rPr>
  </w:style>
  <w:style w:type="paragraph" w:styleId="61">
    <w:name w:val="toc 6"/>
    <w:basedOn w:val="a4"/>
    <w:next w:val="a4"/>
    <w:autoRedefine/>
    <w:uiPriority w:val="9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3">
    <w:name w:val="Document Map"/>
    <w:basedOn w:val="a4"/>
    <w:link w:val="af4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5">
    <w:name w:val="Body Text Indent"/>
    <w:basedOn w:val="a4"/>
    <w:link w:val="af6"/>
    <w:autoRedefine/>
    <w:rsid w:val="0036163D"/>
    <w:rPr>
      <w:rFonts w:cs="Arial"/>
    </w:rPr>
  </w:style>
  <w:style w:type="paragraph" w:styleId="24">
    <w:name w:val="Body Text Indent 2"/>
    <w:basedOn w:val="a4"/>
    <w:link w:val="25"/>
    <w:uiPriority w:val="99"/>
    <w:pPr>
      <w:ind w:firstLine="851"/>
    </w:pPr>
    <w:rPr>
      <w:sz w:val="24"/>
    </w:rPr>
  </w:style>
  <w:style w:type="paragraph" w:styleId="33">
    <w:name w:val="Body Text Indent 3"/>
    <w:basedOn w:val="a4"/>
    <w:link w:val="34"/>
    <w:uiPriority w:val="99"/>
    <w:pPr>
      <w:ind w:left="1134" w:firstLine="0"/>
    </w:pPr>
  </w:style>
  <w:style w:type="paragraph" w:styleId="26">
    <w:name w:val="Body Text 2"/>
    <w:basedOn w:val="a4"/>
    <w:link w:val="27"/>
    <w:uiPriority w:val="99"/>
    <w:pPr>
      <w:ind w:firstLine="0"/>
    </w:pPr>
  </w:style>
  <w:style w:type="paragraph" w:customStyle="1" w:styleId="af7">
    <w:name w:val="текст"/>
    <w:basedOn w:val="a4"/>
    <w:uiPriority w:val="99"/>
  </w:style>
  <w:style w:type="character" w:customStyle="1" w:styleId="af8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9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a">
    <w:name w:val="table of authorities"/>
    <w:basedOn w:val="a4"/>
    <w:next w:val="a4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b">
    <w:name w:val="Normal (Web)"/>
    <w:basedOn w:val="a4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4"/>
    <w:uiPriority w:val="99"/>
    <w:pPr>
      <w:ind w:firstLine="0"/>
      <w:jc w:val="center"/>
    </w:pPr>
    <w:rPr>
      <w:sz w:val="24"/>
      <w:lang w:eastAsia="ru-RU"/>
    </w:rPr>
  </w:style>
  <w:style w:type="paragraph" w:styleId="afc">
    <w:name w:val="Title"/>
    <w:basedOn w:val="a4"/>
    <w:link w:val="afd"/>
    <w:uiPriority w:val="99"/>
    <w:qFormat/>
    <w:pPr>
      <w:jc w:val="center"/>
    </w:pPr>
    <w:rPr>
      <w:b/>
      <w:sz w:val="36"/>
    </w:rPr>
  </w:style>
  <w:style w:type="paragraph" w:customStyle="1" w:styleId="13">
    <w:name w:val="заголовок 1"/>
    <w:basedOn w:val="a4"/>
    <w:next w:val="a4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8">
    <w:name w:val="заголовок 2"/>
    <w:basedOn w:val="a4"/>
    <w:next w:val="a4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4"/>
    <w:uiPriority w:val="99"/>
  </w:style>
  <w:style w:type="paragraph" w:customStyle="1" w:styleId="t">
    <w:name w:val="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nt">
    <w:name w:val="n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4"/>
    <w:uiPriority w:val="99"/>
    <w:pPr>
      <w:ind w:firstLine="567"/>
    </w:pPr>
  </w:style>
  <w:style w:type="paragraph" w:styleId="aff">
    <w:name w:val="Balloon Text"/>
    <w:basedOn w:val="a4"/>
    <w:link w:val="aff0"/>
    <w:uiPriority w:val="99"/>
    <w:semiHidden/>
    <w:rPr>
      <w:rFonts w:ascii="Tahoma" w:hAnsi="Tahoma" w:cs="Tahoma"/>
      <w:sz w:val="16"/>
      <w:szCs w:val="16"/>
    </w:rPr>
  </w:style>
  <w:style w:type="table" w:styleId="aff1">
    <w:name w:val="Table Grid"/>
    <w:basedOn w:val="a6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7"/>
    <w:autoRedefine/>
    <w:uiPriority w:val="99"/>
    <w:rsid w:val="00E93CA7"/>
    <w:pPr>
      <w:ind w:left="349" w:firstLine="0"/>
    </w:pPr>
    <w:rPr>
      <w:noProof/>
    </w:rPr>
  </w:style>
  <w:style w:type="paragraph" w:customStyle="1" w:styleId="a3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"/>
    <w:rsid w:val="00291E2C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4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f"/>
    <w:link w:val="Arial110"/>
    <w:autoRedefine/>
    <w:rsid w:val="002B3FAB"/>
    <w:rPr>
      <w:rFonts w:ascii="Arial" w:hAnsi="Arial"/>
      <w:bCs/>
      <w:sz w:val="22"/>
    </w:rPr>
  </w:style>
  <w:style w:type="character" w:customStyle="1" w:styleId="af0">
    <w:name w:val="Назва об'єкта Знак"/>
    <w:link w:val="af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2">
    <w:name w:val="annotation reference"/>
    <w:semiHidden/>
    <w:rsid w:val="003C0B7E"/>
    <w:rPr>
      <w:sz w:val="16"/>
      <w:szCs w:val="16"/>
    </w:rPr>
  </w:style>
  <w:style w:type="paragraph" w:styleId="aff3">
    <w:name w:val="table of figures"/>
    <w:basedOn w:val="a4"/>
    <w:next w:val="a4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4">
    <w:name w:val="annotation text"/>
    <w:basedOn w:val="a4"/>
    <w:link w:val="aff5"/>
    <w:uiPriority w:val="99"/>
    <w:semiHidden/>
    <w:rsid w:val="003C0B7E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2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8">
    <w:name w:val="TOC Heading"/>
    <w:basedOn w:val="1"/>
    <w:next w:val="a4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9">
    <w:name w:val="List Paragraph"/>
    <w:basedOn w:val="a4"/>
    <w:link w:val="affa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b">
    <w:name w:val="Strong"/>
    <w:uiPriority w:val="22"/>
    <w:rsid w:val="00B543E1"/>
    <w:rPr>
      <w:b/>
      <w:bCs/>
    </w:rPr>
  </w:style>
  <w:style w:type="character" w:customStyle="1" w:styleId="ac">
    <w:name w:val="Верх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paragraph" w:customStyle="1" w:styleId="affc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d">
    <w:name w:val="Штамп"/>
    <w:basedOn w:val="a4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2">
    <w:name w:val="Текст Знак"/>
    <w:link w:val="af1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a">
    <w:name w:val="Абзац списку Знак"/>
    <w:link w:val="aff9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e">
    <w:name w:val="Нижній колонтитул Знак"/>
    <w:link w:val="ad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e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5">
    <w:name w:val="Текст примітки Знак"/>
    <w:link w:val="aff4"/>
    <w:uiPriority w:val="99"/>
    <w:semiHidden/>
    <w:rsid w:val="00A935AD"/>
    <w:rPr>
      <w:rFonts w:ascii="Arial" w:hAnsi="Arial"/>
      <w:lang w:eastAsia="en-US"/>
    </w:rPr>
  </w:style>
  <w:style w:type="character" w:customStyle="1" w:styleId="afd">
    <w:name w:val="Назва Знак"/>
    <w:link w:val="afc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a">
    <w:name w:val="Основний текст Знак"/>
    <w:link w:val="a9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6">
    <w:name w:val="Основний текст з відступом Знак"/>
    <w:link w:val="af5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7">
    <w:name w:val="Основний текст 2 Знак"/>
    <w:link w:val="2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5">
    <w:name w:val="Основний текст з відступом 2 Знак"/>
    <w:link w:val="24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Схема документа Знак"/>
    <w:link w:val="af3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7">
    <w:name w:val="Тема примітки Знак"/>
    <w:link w:val="aff6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0">
    <w:name w:val="Текст у виносці Знак"/>
    <w:link w:val="aff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f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5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f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0">
    <w:name w:val="Назва рисунків"/>
    <w:basedOn w:val="a4"/>
    <w:link w:val="afff1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2">
    <w:name w:val="Рисунок"/>
    <w:basedOn w:val="a4"/>
    <w:link w:val="afff3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1">
    <w:name w:val="Назва рисунків Знак"/>
    <w:basedOn w:val="a5"/>
    <w:link w:val="afff0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4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3">
    <w:name w:val="Рисунок Знак"/>
    <w:basedOn w:val="a5"/>
    <w:link w:val="afff2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4"/>
    <w:link w:val="afff5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5">
    <w:name w:val="список Знак"/>
    <w:basedOn w:val="a5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9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9">
    <w:name w:val="список 2 рівня Знак"/>
    <w:basedOn w:val="afff5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5"/>
    <w:link w:val="11"/>
    <w:uiPriority w:val="39"/>
    <w:rsid w:val="00291E2C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2">
    <w:name w:val="нумерований список"/>
    <w:basedOn w:val="a"/>
    <w:link w:val="afff6"/>
    <w:qFormat/>
    <w:rsid w:val="002A44D7"/>
    <w:pPr>
      <w:numPr>
        <w:numId w:val="19"/>
      </w:numPr>
      <w:ind w:left="0" w:firstLine="709"/>
    </w:pPr>
  </w:style>
  <w:style w:type="character" w:customStyle="1" w:styleId="afff6">
    <w:name w:val="нумерований список Знак"/>
    <w:basedOn w:val="afff5"/>
    <w:link w:val="a2"/>
    <w:rsid w:val="002A44D7"/>
    <w:rPr>
      <w:rFonts w:ascii="Arial" w:hAnsi="Arial" w:cs="Arial"/>
      <w:sz w:val="22"/>
      <w:szCs w:val="22"/>
      <w:lang w:eastAsia="en-US"/>
    </w:rPr>
  </w:style>
  <w:style w:type="paragraph" w:customStyle="1" w:styleId="a1">
    <w:name w:val="під підрозділ"/>
    <w:basedOn w:val="a4"/>
    <w:next w:val="a4"/>
    <w:link w:val="afff7"/>
    <w:qFormat/>
    <w:rsid w:val="006F36C4"/>
    <w:pPr>
      <w:numPr>
        <w:ilvl w:val="2"/>
        <w:numId w:val="6"/>
      </w:numPr>
      <w:spacing w:before="240" w:after="120"/>
      <w:ind w:left="0" w:firstLine="709"/>
    </w:pPr>
    <w:rPr>
      <w:b/>
    </w:rPr>
  </w:style>
  <w:style w:type="character" w:customStyle="1" w:styleId="afff7">
    <w:name w:val="під підрозділ Знак"/>
    <w:basedOn w:val="22"/>
    <w:link w:val="a1"/>
    <w:rsid w:val="006F36C4"/>
    <w:rPr>
      <w:rFonts w:ascii="Arial" w:hAnsi="Arial" w:cs="Arial"/>
      <w:b/>
      <w:sz w:val="22"/>
      <w:szCs w:val="22"/>
      <w:lang w:eastAsia="en-US"/>
    </w:rPr>
  </w:style>
  <w:style w:type="paragraph" w:customStyle="1" w:styleId="19">
    <w:name w:val="Абзац списка1"/>
    <w:basedOn w:val="a4"/>
    <w:link w:val="ListParagraphChar"/>
    <w:rsid w:val="00291E2C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9"/>
    <w:locked/>
    <w:rsid w:val="00291E2C"/>
    <w:rPr>
      <w:rFonts w:eastAsia="Calibri"/>
      <w:sz w:val="24"/>
      <w:szCs w:val="28"/>
    </w:rPr>
  </w:style>
  <w:style w:type="paragraph" w:customStyle="1" w:styleId="21">
    <w:name w:val="Стиль2"/>
    <w:basedOn w:val="19"/>
    <w:rsid w:val="00291E2C"/>
    <w:pPr>
      <w:widowControl w:val="0"/>
      <w:numPr>
        <w:ilvl w:val="3"/>
        <w:numId w:val="33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C3A1-CBB4-4CFE-8DEF-A6ED4F28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</TotalTime>
  <Pages>8</Pages>
  <Words>3057</Words>
  <Characters>1744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4792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25</cp:revision>
  <cp:lastPrinted>2019-02-22T11:39:00Z</cp:lastPrinted>
  <dcterms:created xsi:type="dcterms:W3CDTF">2021-03-24T09:07:00Z</dcterms:created>
  <dcterms:modified xsi:type="dcterms:W3CDTF">2021-03-26T13:00:00Z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09B12201342538FDAAE2E03FDF63FFBCF872E2894FD9BE135AFACD3E64A4F0EA5BEAE98812C925ED15E497C268F938FB6E7137AFEE7FCF7107B9EECF7DBC0437102191431374972D20BDEFF582C1B4D8</vt:lpwstr>
  </property>
</Properties>
</file>