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70" w:type="dxa"/>
        <w:tblLayout w:type="fixed"/>
        <w:tblCellMar>
          <w:left w:w="70" w:type="dxa"/>
          <w:right w:w="70" w:type="dxa"/>
        </w:tblCellMar>
        <w:tblLook w:val="0000" w:firstRow="0" w:lastRow="0" w:firstColumn="0" w:lastColumn="0" w:noHBand="0" w:noVBand="0"/>
      </w:tblPr>
      <w:tblGrid>
        <w:gridCol w:w="1276"/>
        <w:gridCol w:w="3260"/>
        <w:gridCol w:w="4962"/>
      </w:tblGrid>
      <w:tr w:rsidR="00255B9C" w:rsidRPr="00DE5B06" w:rsidTr="00403695">
        <w:trPr>
          <w:trHeight w:val="764"/>
        </w:trPr>
        <w:tc>
          <w:tcPr>
            <w:tcW w:w="1276" w:type="dxa"/>
            <w:tcBorders>
              <w:bottom w:val="single" w:sz="8" w:space="0" w:color="365F91"/>
            </w:tcBorders>
          </w:tcPr>
          <w:p w:rsidR="00D819D2" w:rsidRPr="00DE5B06" w:rsidRDefault="00D819D2" w:rsidP="00255B9C">
            <w:pPr>
              <w:rPr>
                <w:rFonts w:cs="Arial"/>
                <w:b/>
              </w:rPr>
            </w:pPr>
            <w:r w:rsidRPr="00DE5B06">
              <w:rPr>
                <w:rFonts w:cs="Arial"/>
                <w:b/>
                <w:noProof/>
                <w:lang w:eastAsia="uk-UA"/>
              </w:rPr>
              <w:drawing>
                <wp:anchor distT="0" distB="0" distL="114300" distR="114300" simplePos="0" relativeHeight="251659264" behindDoc="0" locked="0" layoutInCell="1" allowOverlap="1" wp14:anchorId="34CC1180" wp14:editId="13C82A41">
                  <wp:simplePos x="0" y="0"/>
                  <wp:positionH relativeFrom="column">
                    <wp:posOffset>54610</wp:posOffset>
                  </wp:positionH>
                  <wp:positionV relativeFrom="paragraph">
                    <wp:posOffset>48895</wp:posOffset>
                  </wp:positionV>
                  <wp:extent cx="438150" cy="438150"/>
                  <wp:effectExtent l="0" t="0" r="0" b="0"/>
                  <wp:wrapNone/>
                  <wp:docPr id="5" name="Рисунок 5" descr="D:\Мокряков\Логотипы\Info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кряков\Логотипы\InfoPlus.png"/>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110000"/>
                                    </a14:imgEffect>
                                  </a14:imgLayer>
                                </a14:imgProps>
                              </a:ex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222" w:type="dxa"/>
            <w:gridSpan w:val="2"/>
            <w:tcBorders>
              <w:bottom w:val="single" w:sz="8" w:space="0" w:color="365F91"/>
            </w:tcBorders>
            <w:vAlign w:val="center"/>
          </w:tcPr>
          <w:p w:rsidR="00D819D2" w:rsidRPr="00DE5B06" w:rsidRDefault="00D819D2" w:rsidP="00255B9C">
            <w:pPr>
              <w:keepNext/>
              <w:jc w:val="right"/>
              <w:outlineLvl w:val="5"/>
              <w:rPr>
                <w:rFonts w:cs="Arial"/>
                <w:bCs/>
                <w:sz w:val="24"/>
                <w:szCs w:val="24"/>
              </w:rPr>
            </w:pPr>
            <w:bookmarkStart w:id="0" w:name="_Toc67408558"/>
            <w:r w:rsidRPr="00DE5B06">
              <w:rPr>
                <w:rFonts w:cs="Arial"/>
                <w:bCs/>
                <w:sz w:val="24"/>
                <w:szCs w:val="24"/>
              </w:rPr>
              <w:t>Приватне акціонерне товариство</w:t>
            </w:r>
            <w:bookmarkEnd w:id="0"/>
          </w:p>
          <w:p w:rsidR="00D819D2" w:rsidRPr="00DE5B06" w:rsidRDefault="00D819D2" w:rsidP="00255B9C">
            <w:pPr>
              <w:jc w:val="right"/>
              <w:rPr>
                <w:rFonts w:cs="Arial"/>
                <w:bCs/>
              </w:rPr>
            </w:pPr>
            <w:r w:rsidRPr="00DE5B06">
              <w:rPr>
                <w:rFonts w:cs="Arial"/>
                <w:bCs/>
                <w:sz w:val="24"/>
                <w:szCs w:val="24"/>
              </w:rPr>
              <w:t>“Центр комп’ютерних технологій “ІнфоПлюс”</w:t>
            </w:r>
          </w:p>
          <w:p w:rsidR="00D819D2" w:rsidRPr="00DE5B06" w:rsidRDefault="00D819D2" w:rsidP="00255B9C">
            <w:pPr>
              <w:jc w:val="right"/>
              <w:rPr>
                <w:rFonts w:cs="Arial"/>
                <w:bCs/>
              </w:rPr>
            </w:pPr>
          </w:p>
        </w:tc>
      </w:tr>
      <w:tr w:rsidR="00255B9C" w:rsidRPr="00DE5B06" w:rsidTr="00403695">
        <w:trPr>
          <w:cantSplit/>
          <w:trHeight w:val="306"/>
        </w:trPr>
        <w:tc>
          <w:tcPr>
            <w:tcW w:w="9498" w:type="dxa"/>
            <w:gridSpan w:val="3"/>
            <w:tcBorders>
              <w:top w:val="single" w:sz="8" w:space="0" w:color="365F91"/>
            </w:tcBorders>
          </w:tcPr>
          <w:p w:rsidR="00D819D2" w:rsidRPr="00DE5B06" w:rsidRDefault="00D819D2" w:rsidP="00403695">
            <w:pPr>
              <w:spacing w:before="60" w:after="60"/>
              <w:ind w:firstLine="0"/>
              <w:jc w:val="center"/>
              <w:rPr>
                <w:rFonts w:cs="Arial"/>
                <w:sz w:val="18"/>
                <w:szCs w:val="18"/>
              </w:rPr>
            </w:pPr>
            <w:r w:rsidRPr="00DE5B06">
              <w:rPr>
                <w:rFonts w:cs="Arial"/>
                <w:sz w:val="18"/>
                <w:szCs w:val="18"/>
              </w:rPr>
              <w:t xml:space="preserve">Україна, 02002, м. Київ, вул. Митрополита </w:t>
            </w:r>
            <w:proofErr w:type="spellStart"/>
            <w:r w:rsidRPr="00DE5B06">
              <w:rPr>
                <w:rFonts w:cs="Arial"/>
                <w:sz w:val="18"/>
                <w:szCs w:val="18"/>
              </w:rPr>
              <w:t>Андрея</w:t>
            </w:r>
            <w:proofErr w:type="spellEnd"/>
            <w:r w:rsidRPr="00DE5B06">
              <w:rPr>
                <w:rFonts w:cs="Arial"/>
                <w:sz w:val="18"/>
                <w:szCs w:val="18"/>
              </w:rPr>
              <w:t xml:space="preserve"> Шептицького, 4а, код ЄДРПОУ 16400836</w:t>
            </w:r>
          </w:p>
        </w:tc>
      </w:tr>
      <w:tr w:rsidR="00255B9C" w:rsidRPr="00DE5B06" w:rsidTr="00403695">
        <w:trPr>
          <w:trHeight w:val="260"/>
        </w:trPr>
        <w:tc>
          <w:tcPr>
            <w:tcW w:w="4536" w:type="dxa"/>
            <w:gridSpan w:val="2"/>
            <w:tcBorders>
              <w:bottom w:val="double" w:sz="12" w:space="0" w:color="365F91"/>
            </w:tcBorders>
            <w:vAlign w:val="center"/>
          </w:tcPr>
          <w:p w:rsidR="00D819D2" w:rsidRPr="00DE5B06" w:rsidRDefault="00D819D2" w:rsidP="00255B9C">
            <w:pPr>
              <w:spacing w:after="60"/>
              <w:ind w:firstLine="0"/>
              <w:rPr>
                <w:rFonts w:cs="Arial"/>
                <w:sz w:val="18"/>
                <w:szCs w:val="18"/>
              </w:rPr>
            </w:pPr>
            <w:r w:rsidRPr="00DE5B06">
              <w:rPr>
                <w:rFonts w:cs="Arial"/>
                <w:sz w:val="18"/>
                <w:szCs w:val="18"/>
              </w:rPr>
              <w:t>+38 (044) 585 16 67</w:t>
            </w:r>
          </w:p>
        </w:tc>
        <w:tc>
          <w:tcPr>
            <w:tcW w:w="4962" w:type="dxa"/>
            <w:tcBorders>
              <w:bottom w:val="double" w:sz="12" w:space="0" w:color="365F91"/>
            </w:tcBorders>
            <w:vAlign w:val="center"/>
          </w:tcPr>
          <w:p w:rsidR="00D819D2" w:rsidRPr="00DE5B06" w:rsidRDefault="00D819D2" w:rsidP="00255B9C">
            <w:pPr>
              <w:spacing w:after="60"/>
              <w:ind w:right="-68"/>
              <w:jc w:val="right"/>
              <w:rPr>
                <w:rFonts w:cs="Arial"/>
                <w:sz w:val="18"/>
                <w:szCs w:val="18"/>
              </w:rPr>
            </w:pPr>
            <w:r w:rsidRPr="00DE5B06">
              <w:rPr>
                <w:rFonts w:cs="Arial"/>
                <w:sz w:val="18"/>
                <w:szCs w:val="18"/>
              </w:rPr>
              <w:t>office@infoplus.com.ua</w:t>
            </w:r>
          </w:p>
        </w:tc>
      </w:tr>
    </w:tbl>
    <w:p w:rsidR="00B543E1" w:rsidRPr="00DE5B06" w:rsidRDefault="00B543E1" w:rsidP="00255B9C">
      <w:pPr>
        <w:ind w:firstLine="0"/>
        <w:rPr>
          <w:rFonts w:cs="Arial"/>
        </w:rPr>
      </w:pPr>
      <w:r w:rsidRPr="00DE5B06">
        <w:rPr>
          <w:rFonts w:cs="Arial"/>
        </w:rPr>
        <w:cr/>
      </w:r>
      <w:r w:rsidRPr="00DE5B06">
        <w:rPr>
          <w:rFonts w:cs="Arial"/>
        </w:rPr>
        <w:cr/>
      </w:r>
      <w:r w:rsidRPr="00DE5B06">
        <w:rPr>
          <w:rFonts w:cs="Arial"/>
        </w:rPr>
        <w:cr/>
      </w:r>
      <w:r w:rsidRPr="00DE5B06">
        <w:rPr>
          <w:rFonts w:cs="Arial"/>
        </w:rPr>
        <w:cr/>
      </w:r>
      <w:r w:rsidRPr="00DE5B06">
        <w:rPr>
          <w:rFonts w:cs="Arial"/>
        </w:rPr>
        <w:cr/>
      </w:r>
    </w:p>
    <w:p w:rsidR="00FD0428" w:rsidRPr="00DE5B06" w:rsidRDefault="00FD0428" w:rsidP="00255B9C">
      <w:pPr>
        <w:ind w:firstLine="0"/>
        <w:rPr>
          <w:rFonts w:cs="Arial"/>
        </w:rPr>
      </w:pPr>
    </w:p>
    <w:p w:rsidR="00B543E1" w:rsidRPr="00DE5B06" w:rsidRDefault="00B543E1" w:rsidP="00255B9C">
      <w:pPr>
        <w:rPr>
          <w:rFonts w:cs="Arial"/>
        </w:rPr>
      </w:pPr>
    </w:p>
    <w:p w:rsidR="00B543E1" w:rsidRPr="00DE5B06" w:rsidRDefault="00403695" w:rsidP="00403695">
      <w:pPr>
        <w:tabs>
          <w:tab w:val="left" w:pos="4680"/>
        </w:tabs>
        <w:rPr>
          <w:rFonts w:cs="Arial"/>
        </w:rPr>
      </w:pPr>
      <w:r w:rsidRPr="00DE5B06">
        <w:rPr>
          <w:rFonts w:cs="Arial"/>
        </w:rPr>
        <w:tab/>
      </w: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255B9C" w:rsidRPr="00DE5B06" w:rsidRDefault="00B543E1" w:rsidP="00255B9C">
      <w:pPr>
        <w:ind w:firstLine="0"/>
        <w:jc w:val="center"/>
        <w:rPr>
          <w:rFonts w:cs="Arial"/>
        </w:rPr>
      </w:pPr>
      <w:r w:rsidRPr="00DE5B06">
        <w:rPr>
          <w:rFonts w:cs="Arial"/>
        </w:rPr>
        <w:cr/>
      </w:r>
      <w:r w:rsidRPr="00DE5B06">
        <w:rPr>
          <w:rFonts w:cs="Arial"/>
          <w:b/>
          <w:noProof/>
          <w:spacing w:val="60"/>
        </w:rPr>
        <w:t>АСКОД</w:t>
      </w:r>
      <w:r w:rsidRPr="00DE5B06">
        <w:rPr>
          <w:rFonts w:cs="Arial"/>
        </w:rPr>
        <w:cr/>
      </w:r>
    </w:p>
    <w:p w:rsidR="00B543E1" w:rsidRPr="00DE5B06" w:rsidRDefault="00B543E1" w:rsidP="00255B9C">
      <w:pPr>
        <w:ind w:firstLine="0"/>
        <w:jc w:val="center"/>
        <w:rPr>
          <w:rFonts w:cs="Arial"/>
          <w:b/>
          <w:spacing w:val="20"/>
        </w:rPr>
      </w:pPr>
      <w:r w:rsidRPr="00DE5B06">
        <w:rPr>
          <w:rFonts w:cs="Arial"/>
          <w:b/>
          <w:spacing w:val="20"/>
        </w:rPr>
        <w:t>СИСТЕМА ЕЛЕКТРОННОГО ДОКУМЕНТООБІГУ</w:t>
      </w:r>
    </w:p>
    <w:p w:rsidR="00B543E1" w:rsidRPr="00DE5B06" w:rsidRDefault="00B543E1" w:rsidP="00255B9C">
      <w:pPr>
        <w:ind w:firstLine="0"/>
        <w:jc w:val="center"/>
        <w:rPr>
          <w:rFonts w:cs="Arial"/>
          <w:b/>
          <w:caps/>
        </w:rPr>
      </w:pPr>
      <w:r w:rsidRPr="00DE5B06">
        <w:rPr>
          <w:rFonts w:cs="Arial"/>
        </w:rPr>
        <w:cr/>
      </w:r>
      <w:r w:rsidRPr="00DE5B06">
        <w:rPr>
          <w:rFonts w:cs="Arial"/>
        </w:rPr>
        <w:cr/>
      </w:r>
      <w:r w:rsidRPr="00DE5B06">
        <w:rPr>
          <w:rFonts w:cs="Arial"/>
        </w:rPr>
        <w:cr/>
      </w:r>
      <w:r w:rsidR="00DE3135" w:rsidRPr="00DE5B06">
        <w:rPr>
          <w:rFonts w:cs="Arial"/>
          <w:b/>
          <w:caps/>
        </w:rPr>
        <w:t>рольова інструкція</w:t>
      </w:r>
    </w:p>
    <w:p w:rsidR="00983BFE" w:rsidRPr="00DE5B06" w:rsidRDefault="00983BFE" w:rsidP="00255B9C">
      <w:pPr>
        <w:ind w:firstLine="0"/>
        <w:jc w:val="center"/>
        <w:rPr>
          <w:rFonts w:cs="Arial"/>
          <w:b/>
        </w:rPr>
      </w:pPr>
    </w:p>
    <w:p w:rsidR="00354F9E" w:rsidRPr="00DE5B06" w:rsidRDefault="007867CB" w:rsidP="00255B9C">
      <w:pPr>
        <w:ind w:firstLine="0"/>
        <w:jc w:val="center"/>
        <w:rPr>
          <w:rFonts w:cs="Arial"/>
          <w:b/>
        </w:rPr>
      </w:pPr>
      <w:r>
        <w:rPr>
          <w:rFonts w:cs="Arial"/>
          <w:b/>
        </w:rPr>
        <w:t xml:space="preserve">Режим </w:t>
      </w:r>
      <w:r w:rsidR="00D90993">
        <w:rPr>
          <w:rFonts w:cs="Arial"/>
          <w:b/>
        </w:rPr>
        <w:t>"</w:t>
      </w:r>
      <w:r w:rsidR="00C638CC">
        <w:rPr>
          <w:rFonts w:cs="Arial"/>
          <w:b/>
        </w:rPr>
        <w:t>Надходження</w:t>
      </w:r>
      <w:r w:rsidR="00D90993">
        <w:rPr>
          <w:rFonts w:cs="Arial"/>
          <w:b/>
        </w:rPr>
        <w:t>"</w:t>
      </w:r>
    </w:p>
    <w:p w:rsidR="002950F9" w:rsidRPr="00DE5B06" w:rsidRDefault="006E42E8" w:rsidP="006E42E8">
      <w:pPr>
        <w:tabs>
          <w:tab w:val="left" w:pos="5340"/>
        </w:tabs>
        <w:ind w:firstLine="0"/>
        <w:jc w:val="left"/>
        <w:rPr>
          <w:rFonts w:cs="Arial"/>
          <w:b/>
        </w:rPr>
      </w:pPr>
      <w:r>
        <w:rPr>
          <w:rFonts w:cs="Arial"/>
          <w:b/>
        </w:rPr>
        <w:tab/>
      </w:r>
    </w:p>
    <w:p w:rsidR="002950F9" w:rsidRPr="00DE5B06" w:rsidRDefault="002950F9" w:rsidP="00255B9C">
      <w:pPr>
        <w:ind w:firstLine="0"/>
        <w:jc w:val="center"/>
        <w:rPr>
          <w:rFonts w:cs="Arial"/>
          <w:b/>
        </w:rPr>
      </w:pPr>
      <w:r w:rsidRPr="00DE5B06">
        <w:rPr>
          <w:rFonts w:cs="Arial"/>
          <w:b/>
        </w:rPr>
        <w:t xml:space="preserve">Версія </w:t>
      </w:r>
      <w:r w:rsidR="00C21950" w:rsidRPr="00DE5B06">
        <w:rPr>
          <w:rFonts w:cs="Arial"/>
          <w:b/>
        </w:rPr>
        <w:t>1</w:t>
      </w:r>
      <w:r w:rsidRPr="00DE5B06">
        <w:rPr>
          <w:rFonts w:cs="Arial"/>
          <w:b/>
        </w:rPr>
        <w:t>.202</w:t>
      </w:r>
      <w:r w:rsidR="00C21950" w:rsidRPr="00DE5B06">
        <w:rPr>
          <w:rFonts w:cs="Arial"/>
          <w:b/>
        </w:rPr>
        <w:t>1</w:t>
      </w:r>
    </w:p>
    <w:p w:rsidR="00B543E1" w:rsidRPr="00DE5B06" w:rsidRDefault="00B543E1" w:rsidP="00255B9C">
      <w:pPr>
        <w:rPr>
          <w:rFonts w:cs="Arial"/>
        </w:rPr>
      </w:pPr>
    </w:p>
    <w:p w:rsidR="00B543E1" w:rsidRPr="00DE5B06" w:rsidRDefault="00B543E1" w:rsidP="00255B9C">
      <w:pPr>
        <w:jc w:val="center"/>
        <w:rPr>
          <w:rFonts w:cs="Arial"/>
        </w:rPr>
      </w:pPr>
      <w:r w:rsidRPr="00DE5B06">
        <w:rPr>
          <w:rFonts w:cs="Arial"/>
        </w:rPr>
        <w:cr/>
      </w: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FD0428" w:rsidRPr="00DE5B06" w:rsidRDefault="00FD0428" w:rsidP="00255B9C">
      <w:pPr>
        <w:rPr>
          <w:rFonts w:cs="Arial"/>
        </w:rPr>
      </w:pPr>
    </w:p>
    <w:p w:rsidR="00FD0428" w:rsidRPr="00DE5B06" w:rsidRDefault="00FD0428" w:rsidP="00255B9C">
      <w:pPr>
        <w:rPr>
          <w:rFonts w:cs="Arial"/>
        </w:rPr>
      </w:pPr>
    </w:p>
    <w:p w:rsidR="00FD0428" w:rsidRPr="00DE5B06" w:rsidRDefault="00FD0428" w:rsidP="00255B9C">
      <w:pPr>
        <w:rPr>
          <w:rFonts w:cs="Arial"/>
        </w:rPr>
      </w:pPr>
    </w:p>
    <w:p w:rsidR="00403695" w:rsidRPr="00DE5B06" w:rsidRDefault="00403695"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983BFE" w:rsidP="00255B9C">
      <w:pPr>
        <w:ind w:firstLine="0"/>
        <w:jc w:val="center"/>
        <w:rPr>
          <w:rFonts w:cs="Arial"/>
        </w:rPr>
      </w:pPr>
      <w:r w:rsidRPr="00DE5B06">
        <w:rPr>
          <w:rFonts w:cs="Arial"/>
        </w:rPr>
        <w:t>Київ</w:t>
      </w:r>
      <w:r w:rsidR="00C21950" w:rsidRPr="00DE5B06">
        <w:rPr>
          <w:rFonts w:cs="Arial"/>
        </w:rPr>
        <w:t xml:space="preserve"> - 2021</w:t>
      </w:r>
    </w:p>
    <w:p w:rsidR="005509D2" w:rsidRPr="00DE5B06" w:rsidRDefault="005509D2" w:rsidP="005509D2">
      <w:pPr>
        <w:pStyle w:val="11"/>
      </w:pPr>
      <w:bookmarkStart w:id="1" w:name="_Toc355081517"/>
      <w:bookmarkStart w:id="2" w:name="_Toc355081533"/>
      <w:bookmarkStart w:id="3" w:name="_Toc391558655"/>
      <w:bookmarkStart w:id="4" w:name="_Toc67408314"/>
      <w:bookmarkStart w:id="5" w:name="_Toc67409038"/>
      <w:bookmarkStart w:id="6" w:name="_Toc64984289"/>
      <w:bookmarkStart w:id="7" w:name="_Toc67325244"/>
      <w:bookmarkStart w:id="8" w:name="_Toc67325274"/>
      <w:r w:rsidRPr="00DE5B06">
        <w:lastRenderedPageBreak/>
        <w:t>ЗМІСТ</w:t>
      </w:r>
    </w:p>
    <w:p w:rsidR="00C638CC" w:rsidRPr="00C638CC" w:rsidRDefault="005509D2" w:rsidP="00C638CC">
      <w:pPr>
        <w:pStyle w:val="11"/>
        <w:tabs>
          <w:tab w:val="left" w:pos="1320"/>
        </w:tabs>
        <w:rPr>
          <w:rFonts w:ascii="Arial" w:eastAsiaTheme="minorEastAsia" w:hAnsi="Arial" w:cs="Arial"/>
          <w:b w:val="0"/>
          <w:bCs w:val="0"/>
          <w:caps w:val="0"/>
          <w:noProof/>
          <w:sz w:val="22"/>
          <w:szCs w:val="22"/>
          <w:lang w:eastAsia="uk-UA"/>
        </w:rPr>
      </w:pPr>
      <w:r w:rsidRPr="00C638CC">
        <w:rPr>
          <w:rFonts w:ascii="Arial" w:hAnsi="Arial" w:cs="Arial"/>
          <w:b w:val="0"/>
          <w:sz w:val="22"/>
          <w:szCs w:val="22"/>
        </w:rPr>
        <w:fldChar w:fldCharType="begin"/>
      </w:r>
      <w:r w:rsidRPr="00C638CC">
        <w:rPr>
          <w:rFonts w:ascii="Arial" w:hAnsi="Arial" w:cs="Arial"/>
          <w:b w:val="0"/>
          <w:sz w:val="22"/>
          <w:szCs w:val="22"/>
        </w:rPr>
        <w:instrText xml:space="preserve"> TOC \o "1-3" \h \z \u </w:instrText>
      </w:r>
      <w:r w:rsidRPr="00C638CC">
        <w:rPr>
          <w:rFonts w:ascii="Arial" w:hAnsi="Arial" w:cs="Arial"/>
          <w:b w:val="0"/>
          <w:sz w:val="22"/>
          <w:szCs w:val="22"/>
        </w:rPr>
        <w:fldChar w:fldCharType="separate"/>
      </w:r>
      <w:hyperlink w:anchor="_Toc67644595" w:history="1">
        <w:r w:rsidR="00C638CC" w:rsidRPr="00C638CC">
          <w:rPr>
            <w:rStyle w:val="afe"/>
            <w:rFonts w:ascii="Arial" w:hAnsi="Arial" w:cs="Arial"/>
            <w:b w:val="0"/>
            <w:noProof/>
            <w:sz w:val="22"/>
            <w:szCs w:val="22"/>
          </w:rPr>
          <w:t>1.</w:t>
        </w:r>
        <w:r w:rsidR="00C638CC" w:rsidRPr="00C638CC">
          <w:rPr>
            <w:rFonts w:ascii="Arial" w:eastAsiaTheme="minorEastAsia" w:hAnsi="Arial" w:cs="Arial"/>
            <w:b w:val="0"/>
            <w:bCs w:val="0"/>
            <w:caps w:val="0"/>
            <w:noProof/>
            <w:sz w:val="22"/>
            <w:szCs w:val="22"/>
            <w:lang w:eastAsia="uk-UA"/>
          </w:rPr>
          <w:tab/>
        </w:r>
        <w:r w:rsidR="00C638CC" w:rsidRPr="00C638CC">
          <w:rPr>
            <w:rStyle w:val="afe"/>
            <w:rFonts w:ascii="Arial" w:hAnsi="Arial" w:cs="Arial"/>
            <w:b w:val="0"/>
            <w:noProof/>
            <w:sz w:val="22"/>
            <w:szCs w:val="22"/>
          </w:rPr>
          <w:t>Робота в режимі "Надходження"</w:t>
        </w:r>
        <w:r w:rsidR="00C638CC" w:rsidRPr="00C638CC">
          <w:rPr>
            <w:rFonts w:ascii="Arial" w:hAnsi="Arial" w:cs="Arial"/>
            <w:b w:val="0"/>
            <w:noProof/>
            <w:webHidden/>
            <w:sz w:val="22"/>
            <w:szCs w:val="22"/>
          </w:rPr>
          <w:tab/>
        </w:r>
        <w:r w:rsidR="00C638CC" w:rsidRPr="00C638CC">
          <w:rPr>
            <w:rFonts w:ascii="Arial" w:hAnsi="Arial" w:cs="Arial"/>
            <w:b w:val="0"/>
            <w:noProof/>
            <w:webHidden/>
            <w:sz w:val="22"/>
            <w:szCs w:val="22"/>
          </w:rPr>
          <w:fldChar w:fldCharType="begin"/>
        </w:r>
        <w:r w:rsidR="00C638CC" w:rsidRPr="00C638CC">
          <w:rPr>
            <w:rFonts w:ascii="Arial" w:hAnsi="Arial" w:cs="Arial"/>
            <w:b w:val="0"/>
            <w:noProof/>
            <w:webHidden/>
            <w:sz w:val="22"/>
            <w:szCs w:val="22"/>
          </w:rPr>
          <w:instrText xml:space="preserve"> PAGEREF _Toc67644595 \h </w:instrText>
        </w:r>
        <w:r w:rsidR="00C638CC" w:rsidRPr="00C638CC">
          <w:rPr>
            <w:rFonts w:ascii="Arial" w:hAnsi="Arial" w:cs="Arial"/>
            <w:b w:val="0"/>
            <w:noProof/>
            <w:webHidden/>
            <w:sz w:val="22"/>
            <w:szCs w:val="22"/>
          </w:rPr>
        </w:r>
        <w:r w:rsidR="00C638CC" w:rsidRPr="00C638CC">
          <w:rPr>
            <w:rFonts w:ascii="Arial" w:hAnsi="Arial" w:cs="Arial"/>
            <w:b w:val="0"/>
            <w:noProof/>
            <w:webHidden/>
            <w:sz w:val="22"/>
            <w:szCs w:val="22"/>
          </w:rPr>
          <w:fldChar w:fldCharType="separate"/>
        </w:r>
        <w:r w:rsidR="00C638CC" w:rsidRPr="00C638CC">
          <w:rPr>
            <w:rFonts w:ascii="Arial" w:hAnsi="Arial" w:cs="Arial"/>
            <w:b w:val="0"/>
            <w:noProof/>
            <w:webHidden/>
            <w:sz w:val="22"/>
            <w:szCs w:val="22"/>
          </w:rPr>
          <w:t>3</w:t>
        </w:r>
        <w:r w:rsidR="00C638CC" w:rsidRPr="00C638CC">
          <w:rPr>
            <w:rFonts w:ascii="Arial" w:hAnsi="Arial" w:cs="Arial"/>
            <w:b w:val="0"/>
            <w:noProof/>
            <w:webHidden/>
            <w:sz w:val="22"/>
            <w:szCs w:val="22"/>
          </w:rPr>
          <w:fldChar w:fldCharType="end"/>
        </w:r>
      </w:hyperlink>
    </w:p>
    <w:p w:rsidR="00C638CC" w:rsidRPr="00C638CC" w:rsidRDefault="00C638CC" w:rsidP="00C638CC">
      <w:pPr>
        <w:pStyle w:val="22"/>
        <w:tabs>
          <w:tab w:val="left" w:pos="1320"/>
          <w:tab w:val="right" w:leader="dot" w:pos="9628"/>
        </w:tabs>
        <w:spacing w:before="120" w:after="120"/>
        <w:rPr>
          <w:rFonts w:ascii="Arial" w:eastAsiaTheme="minorEastAsia" w:hAnsi="Arial" w:cs="Arial"/>
          <w:b w:val="0"/>
          <w:bCs w:val="0"/>
          <w:noProof/>
          <w:sz w:val="22"/>
          <w:szCs w:val="22"/>
          <w:lang w:eastAsia="uk-UA"/>
        </w:rPr>
      </w:pPr>
      <w:hyperlink w:anchor="_Toc67644596" w:history="1">
        <w:r w:rsidRPr="00C638CC">
          <w:rPr>
            <w:rStyle w:val="afe"/>
            <w:rFonts w:ascii="Arial" w:hAnsi="Arial" w:cs="Arial"/>
            <w:b w:val="0"/>
            <w:noProof/>
            <w:sz w:val="22"/>
            <w:szCs w:val="22"/>
          </w:rPr>
          <w:t>1.1.</w:t>
        </w:r>
        <w:r w:rsidRPr="00C638CC">
          <w:rPr>
            <w:rFonts w:ascii="Arial" w:eastAsiaTheme="minorEastAsia" w:hAnsi="Arial" w:cs="Arial"/>
            <w:b w:val="0"/>
            <w:bCs w:val="0"/>
            <w:noProof/>
            <w:sz w:val="22"/>
            <w:szCs w:val="22"/>
            <w:lang w:eastAsia="uk-UA"/>
          </w:rPr>
          <w:tab/>
        </w:r>
        <w:r w:rsidRPr="00C638CC">
          <w:rPr>
            <w:rStyle w:val="afe"/>
            <w:rFonts w:ascii="Arial" w:hAnsi="Arial" w:cs="Arial"/>
            <w:b w:val="0"/>
            <w:noProof/>
            <w:sz w:val="22"/>
            <w:szCs w:val="22"/>
          </w:rPr>
          <w:t>Приймання та реєстрація документів, що надійшли</w:t>
        </w:r>
        <w:r w:rsidRPr="00C638CC">
          <w:rPr>
            <w:rFonts w:ascii="Arial" w:hAnsi="Arial" w:cs="Arial"/>
            <w:b w:val="0"/>
            <w:noProof/>
            <w:webHidden/>
            <w:sz w:val="22"/>
            <w:szCs w:val="22"/>
          </w:rPr>
          <w:tab/>
        </w:r>
        <w:r w:rsidRPr="00C638CC">
          <w:rPr>
            <w:rFonts w:ascii="Arial" w:hAnsi="Arial" w:cs="Arial"/>
            <w:b w:val="0"/>
            <w:noProof/>
            <w:webHidden/>
            <w:sz w:val="22"/>
            <w:szCs w:val="22"/>
          </w:rPr>
          <w:fldChar w:fldCharType="begin"/>
        </w:r>
        <w:r w:rsidRPr="00C638CC">
          <w:rPr>
            <w:rFonts w:ascii="Arial" w:hAnsi="Arial" w:cs="Arial"/>
            <w:b w:val="0"/>
            <w:noProof/>
            <w:webHidden/>
            <w:sz w:val="22"/>
            <w:szCs w:val="22"/>
          </w:rPr>
          <w:instrText xml:space="preserve"> PAGEREF _Toc67644596 \h </w:instrText>
        </w:r>
        <w:r w:rsidRPr="00C638CC">
          <w:rPr>
            <w:rFonts w:ascii="Arial" w:hAnsi="Arial" w:cs="Arial"/>
            <w:b w:val="0"/>
            <w:noProof/>
            <w:webHidden/>
            <w:sz w:val="22"/>
            <w:szCs w:val="22"/>
          </w:rPr>
        </w:r>
        <w:r w:rsidRPr="00C638CC">
          <w:rPr>
            <w:rFonts w:ascii="Arial" w:hAnsi="Arial" w:cs="Arial"/>
            <w:b w:val="0"/>
            <w:noProof/>
            <w:webHidden/>
            <w:sz w:val="22"/>
            <w:szCs w:val="22"/>
          </w:rPr>
          <w:fldChar w:fldCharType="separate"/>
        </w:r>
        <w:r w:rsidRPr="00C638CC">
          <w:rPr>
            <w:rFonts w:ascii="Arial" w:hAnsi="Arial" w:cs="Arial"/>
            <w:b w:val="0"/>
            <w:noProof/>
            <w:webHidden/>
            <w:sz w:val="22"/>
            <w:szCs w:val="22"/>
          </w:rPr>
          <w:t>3</w:t>
        </w:r>
        <w:r w:rsidRPr="00C638CC">
          <w:rPr>
            <w:rFonts w:ascii="Arial" w:hAnsi="Arial" w:cs="Arial"/>
            <w:b w:val="0"/>
            <w:noProof/>
            <w:webHidden/>
            <w:sz w:val="22"/>
            <w:szCs w:val="22"/>
          </w:rPr>
          <w:fldChar w:fldCharType="end"/>
        </w:r>
      </w:hyperlink>
    </w:p>
    <w:p w:rsidR="00C638CC" w:rsidRPr="00C638CC" w:rsidRDefault="00C638CC" w:rsidP="00C638CC">
      <w:pPr>
        <w:pStyle w:val="22"/>
        <w:tabs>
          <w:tab w:val="left" w:pos="1320"/>
          <w:tab w:val="right" w:leader="dot" w:pos="9628"/>
        </w:tabs>
        <w:spacing w:before="120" w:after="120"/>
        <w:rPr>
          <w:rFonts w:ascii="Arial" w:eastAsiaTheme="minorEastAsia" w:hAnsi="Arial" w:cs="Arial"/>
          <w:b w:val="0"/>
          <w:bCs w:val="0"/>
          <w:noProof/>
          <w:sz w:val="22"/>
          <w:szCs w:val="22"/>
          <w:lang w:eastAsia="uk-UA"/>
        </w:rPr>
      </w:pPr>
      <w:hyperlink w:anchor="_Toc67644597" w:history="1">
        <w:r w:rsidRPr="00C638CC">
          <w:rPr>
            <w:rStyle w:val="afe"/>
            <w:rFonts w:ascii="Arial" w:hAnsi="Arial" w:cs="Arial"/>
            <w:b w:val="0"/>
            <w:noProof/>
            <w:sz w:val="22"/>
            <w:szCs w:val="22"/>
          </w:rPr>
          <w:t>1.2.</w:t>
        </w:r>
        <w:r w:rsidRPr="00C638CC">
          <w:rPr>
            <w:rFonts w:ascii="Arial" w:eastAsiaTheme="minorEastAsia" w:hAnsi="Arial" w:cs="Arial"/>
            <w:b w:val="0"/>
            <w:bCs w:val="0"/>
            <w:noProof/>
            <w:sz w:val="22"/>
            <w:szCs w:val="22"/>
            <w:lang w:eastAsia="uk-UA"/>
          </w:rPr>
          <w:tab/>
        </w:r>
        <w:r w:rsidRPr="00C638CC">
          <w:rPr>
            <w:rStyle w:val="afe"/>
            <w:rFonts w:ascii="Arial" w:hAnsi="Arial" w:cs="Arial"/>
            <w:b w:val="0"/>
            <w:noProof/>
            <w:sz w:val="22"/>
            <w:szCs w:val="22"/>
          </w:rPr>
          <w:t>Опрацювання документів, що надійшли на реєстрацію помилково</w:t>
        </w:r>
        <w:r w:rsidRPr="00C638CC">
          <w:rPr>
            <w:rFonts w:ascii="Arial" w:hAnsi="Arial" w:cs="Arial"/>
            <w:b w:val="0"/>
            <w:noProof/>
            <w:webHidden/>
            <w:sz w:val="22"/>
            <w:szCs w:val="22"/>
          </w:rPr>
          <w:tab/>
        </w:r>
        <w:r w:rsidRPr="00C638CC">
          <w:rPr>
            <w:rFonts w:ascii="Arial" w:hAnsi="Arial" w:cs="Arial"/>
            <w:b w:val="0"/>
            <w:noProof/>
            <w:webHidden/>
            <w:sz w:val="22"/>
            <w:szCs w:val="22"/>
          </w:rPr>
          <w:fldChar w:fldCharType="begin"/>
        </w:r>
        <w:r w:rsidRPr="00C638CC">
          <w:rPr>
            <w:rFonts w:ascii="Arial" w:hAnsi="Arial" w:cs="Arial"/>
            <w:b w:val="0"/>
            <w:noProof/>
            <w:webHidden/>
            <w:sz w:val="22"/>
            <w:szCs w:val="22"/>
          </w:rPr>
          <w:instrText xml:space="preserve"> PAGEREF _Toc67644597 \h </w:instrText>
        </w:r>
        <w:r w:rsidRPr="00C638CC">
          <w:rPr>
            <w:rFonts w:ascii="Arial" w:hAnsi="Arial" w:cs="Arial"/>
            <w:b w:val="0"/>
            <w:noProof/>
            <w:webHidden/>
            <w:sz w:val="22"/>
            <w:szCs w:val="22"/>
          </w:rPr>
        </w:r>
        <w:r w:rsidRPr="00C638CC">
          <w:rPr>
            <w:rFonts w:ascii="Arial" w:hAnsi="Arial" w:cs="Arial"/>
            <w:b w:val="0"/>
            <w:noProof/>
            <w:webHidden/>
            <w:sz w:val="22"/>
            <w:szCs w:val="22"/>
          </w:rPr>
          <w:fldChar w:fldCharType="separate"/>
        </w:r>
        <w:r w:rsidRPr="00C638CC">
          <w:rPr>
            <w:rFonts w:ascii="Arial" w:hAnsi="Arial" w:cs="Arial"/>
            <w:b w:val="0"/>
            <w:noProof/>
            <w:webHidden/>
            <w:sz w:val="22"/>
            <w:szCs w:val="22"/>
          </w:rPr>
          <w:t>4</w:t>
        </w:r>
        <w:r w:rsidRPr="00C638CC">
          <w:rPr>
            <w:rFonts w:ascii="Arial" w:hAnsi="Arial" w:cs="Arial"/>
            <w:b w:val="0"/>
            <w:noProof/>
            <w:webHidden/>
            <w:sz w:val="22"/>
            <w:szCs w:val="22"/>
          </w:rPr>
          <w:fldChar w:fldCharType="end"/>
        </w:r>
      </w:hyperlink>
    </w:p>
    <w:p w:rsidR="00C638CC" w:rsidRPr="00C638CC" w:rsidRDefault="00C638CC" w:rsidP="00C638CC">
      <w:pPr>
        <w:pStyle w:val="11"/>
        <w:tabs>
          <w:tab w:val="left" w:pos="1320"/>
        </w:tabs>
        <w:rPr>
          <w:rFonts w:ascii="Arial" w:eastAsiaTheme="minorEastAsia" w:hAnsi="Arial" w:cs="Arial"/>
          <w:b w:val="0"/>
          <w:bCs w:val="0"/>
          <w:caps w:val="0"/>
          <w:noProof/>
          <w:sz w:val="22"/>
          <w:szCs w:val="22"/>
          <w:lang w:eastAsia="uk-UA"/>
        </w:rPr>
      </w:pPr>
      <w:hyperlink w:anchor="_Toc67644598" w:history="1">
        <w:r w:rsidRPr="00C638CC">
          <w:rPr>
            <w:rStyle w:val="afe"/>
            <w:rFonts w:ascii="Arial" w:hAnsi="Arial" w:cs="Arial"/>
            <w:b w:val="0"/>
            <w:noProof/>
            <w:sz w:val="22"/>
            <w:szCs w:val="22"/>
          </w:rPr>
          <w:t>2.</w:t>
        </w:r>
        <w:r w:rsidRPr="00C638CC">
          <w:rPr>
            <w:rFonts w:ascii="Arial" w:eastAsiaTheme="minorEastAsia" w:hAnsi="Arial" w:cs="Arial"/>
            <w:b w:val="0"/>
            <w:bCs w:val="0"/>
            <w:caps w:val="0"/>
            <w:noProof/>
            <w:sz w:val="22"/>
            <w:szCs w:val="22"/>
            <w:lang w:eastAsia="uk-UA"/>
          </w:rPr>
          <w:tab/>
        </w:r>
        <w:r w:rsidRPr="00C638CC">
          <w:rPr>
            <w:rStyle w:val="afe"/>
            <w:rFonts w:ascii="Arial" w:hAnsi="Arial" w:cs="Arial"/>
            <w:b w:val="0"/>
            <w:noProof/>
            <w:sz w:val="22"/>
            <w:szCs w:val="22"/>
          </w:rPr>
          <w:t>Розробили</w:t>
        </w:r>
        <w:r w:rsidRPr="00C638CC">
          <w:rPr>
            <w:rFonts w:ascii="Arial" w:hAnsi="Arial" w:cs="Arial"/>
            <w:b w:val="0"/>
            <w:noProof/>
            <w:webHidden/>
            <w:sz w:val="22"/>
            <w:szCs w:val="22"/>
          </w:rPr>
          <w:tab/>
        </w:r>
        <w:r w:rsidRPr="00C638CC">
          <w:rPr>
            <w:rFonts w:ascii="Arial" w:hAnsi="Arial" w:cs="Arial"/>
            <w:b w:val="0"/>
            <w:noProof/>
            <w:webHidden/>
            <w:sz w:val="22"/>
            <w:szCs w:val="22"/>
          </w:rPr>
          <w:fldChar w:fldCharType="begin"/>
        </w:r>
        <w:r w:rsidRPr="00C638CC">
          <w:rPr>
            <w:rFonts w:ascii="Arial" w:hAnsi="Arial" w:cs="Arial"/>
            <w:b w:val="0"/>
            <w:noProof/>
            <w:webHidden/>
            <w:sz w:val="22"/>
            <w:szCs w:val="22"/>
          </w:rPr>
          <w:instrText xml:space="preserve"> PAGEREF _Toc67644598 \h </w:instrText>
        </w:r>
        <w:r w:rsidRPr="00C638CC">
          <w:rPr>
            <w:rFonts w:ascii="Arial" w:hAnsi="Arial" w:cs="Arial"/>
            <w:b w:val="0"/>
            <w:noProof/>
            <w:webHidden/>
            <w:sz w:val="22"/>
            <w:szCs w:val="22"/>
          </w:rPr>
        </w:r>
        <w:r w:rsidRPr="00C638CC">
          <w:rPr>
            <w:rFonts w:ascii="Arial" w:hAnsi="Arial" w:cs="Arial"/>
            <w:b w:val="0"/>
            <w:noProof/>
            <w:webHidden/>
            <w:sz w:val="22"/>
            <w:szCs w:val="22"/>
          </w:rPr>
          <w:fldChar w:fldCharType="separate"/>
        </w:r>
        <w:r w:rsidRPr="00C638CC">
          <w:rPr>
            <w:rFonts w:ascii="Arial" w:hAnsi="Arial" w:cs="Arial"/>
            <w:b w:val="0"/>
            <w:noProof/>
            <w:webHidden/>
            <w:sz w:val="22"/>
            <w:szCs w:val="22"/>
          </w:rPr>
          <w:t>6</w:t>
        </w:r>
        <w:r w:rsidRPr="00C638CC">
          <w:rPr>
            <w:rFonts w:ascii="Arial" w:hAnsi="Arial" w:cs="Arial"/>
            <w:b w:val="0"/>
            <w:noProof/>
            <w:webHidden/>
            <w:sz w:val="22"/>
            <w:szCs w:val="22"/>
          </w:rPr>
          <w:fldChar w:fldCharType="end"/>
        </w:r>
      </w:hyperlink>
    </w:p>
    <w:p w:rsidR="00C638CC" w:rsidRPr="00C638CC" w:rsidRDefault="00C638CC" w:rsidP="00C638CC">
      <w:pPr>
        <w:pStyle w:val="11"/>
        <w:tabs>
          <w:tab w:val="left" w:pos="1320"/>
        </w:tabs>
        <w:rPr>
          <w:rFonts w:ascii="Arial" w:eastAsiaTheme="minorEastAsia" w:hAnsi="Arial" w:cs="Arial"/>
          <w:b w:val="0"/>
          <w:bCs w:val="0"/>
          <w:caps w:val="0"/>
          <w:noProof/>
          <w:sz w:val="22"/>
          <w:szCs w:val="22"/>
          <w:lang w:eastAsia="uk-UA"/>
        </w:rPr>
      </w:pPr>
      <w:hyperlink w:anchor="_Toc67644599" w:history="1">
        <w:r w:rsidRPr="00C638CC">
          <w:rPr>
            <w:rStyle w:val="afe"/>
            <w:rFonts w:ascii="Arial" w:hAnsi="Arial" w:cs="Arial"/>
            <w:b w:val="0"/>
            <w:noProof/>
            <w:sz w:val="22"/>
            <w:szCs w:val="22"/>
          </w:rPr>
          <w:t>3.</w:t>
        </w:r>
        <w:r w:rsidRPr="00C638CC">
          <w:rPr>
            <w:rFonts w:ascii="Arial" w:eastAsiaTheme="minorEastAsia" w:hAnsi="Arial" w:cs="Arial"/>
            <w:b w:val="0"/>
            <w:bCs w:val="0"/>
            <w:caps w:val="0"/>
            <w:noProof/>
            <w:sz w:val="22"/>
            <w:szCs w:val="22"/>
            <w:lang w:eastAsia="uk-UA"/>
          </w:rPr>
          <w:tab/>
        </w:r>
        <w:r w:rsidRPr="00C638CC">
          <w:rPr>
            <w:rStyle w:val="afe"/>
            <w:rFonts w:ascii="Arial" w:hAnsi="Arial" w:cs="Arial"/>
            <w:b w:val="0"/>
            <w:noProof/>
            <w:sz w:val="22"/>
            <w:szCs w:val="22"/>
          </w:rPr>
          <w:t>Лист реєстрації змін</w:t>
        </w:r>
        <w:r w:rsidRPr="00C638CC">
          <w:rPr>
            <w:rFonts w:ascii="Arial" w:hAnsi="Arial" w:cs="Arial"/>
            <w:b w:val="0"/>
            <w:noProof/>
            <w:webHidden/>
            <w:sz w:val="22"/>
            <w:szCs w:val="22"/>
          </w:rPr>
          <w:tab/>
        </w:r>
        <w:r w:rsidRPr="00C638CC">
          <w:rPr>
            <w:rFonts w:ascii="Arial" w:hAnsi="Arial" w:cs="Arial"/>
            <w:b w:val="0"/>
            <w:noProof/>
            <w:webHidden/>
            <w:sz w:val="22"/>
            <w:szCs w:val="22"/>
          </w:rPr>
          <w:fldChar w:fldCharType="begin"/>
        </w:r>
        <w:r w:rsidRPr="00C638CC">
          <w:rPr>
            <w:rFonts w:ascii="Arial" w:hAnsi="Arial" w:cs="Arial"/>
            <w:b w:val="0"/>
            <w:noProof/>
            <w:webHidden/>
            <w:sz w:val="22"/>
            <w:szCs w:val="22"/>
          </w:rPr>
          <w:instrText xml:space="preserve"> PAGEREF _Toc67644599 \h </w:instrText>
        </w:r>
        <w:r w:rsidRPr="00C638CC">
          <w:rPr>
            <w:rFonts w:ascii="Arial" w:hAnsi="Arial" w:cs="Arial"/>
            <w:b w:val="0"/>
            <w:noProof/>
            <w:webHidden/>
            <w:sz w:val="22"/>
            <w:szCs w:val="22"/>
          </w:rPr>
        </w:r>
        <w:r w:rsidRPr="00C638CC">
          <w:rPr>
            <w:rFonts w:ascii="Arial" w:hAnsi="Arial" w:cs="Arial"/>
            <w:b w:val="0"/>
            <w:noProof/>
            <w:webHidden/>
            <w:sz w:val="22"/>
            <w:szCs w:val="22"/>
          </w:rPr>
          <w:fldChar w:fldCharType="separate"/>
        </w:r>
        <w:r w:rsidRPr="00C638CC">
          <w:rPr>
            <w:rFonts w:ascii="Arial" w:hAnsi="Arial" w:cs="Arial"/>
            <w:b w:val="0"/>
            <w:noProof/>
            <w:webHidden/>
            <w:sz w:val="22"/>
            <w:szCs w:val="22"/>
          </w:rPr>
          <w:t>7</w:t>
        </w:r>
        <w:r w:rsidRPr="00C638CC">
          <w:rPr>
            <w:rFonts w:ascii="Arial" w:hAnsi="Arial" w:cs="Arial"/>
            <w:b w:val="0"/>
            <w:noProof/>
            <w:webHidden/>
            <w:sz w:val="22"/>
            <w:szCs w:val="22"/>
          </w:rPr>
          <w:fldChar w:fldCharType="end"/>
        </w:r>
      </w:hyperlink>
    </w:p>
    <w:p w:rsidR="005509D2" w:rsidRPr="00DE5B06" w:rsidRDefault="005509D2" w:rsidP="00C638CC">
      <w:pPr>
        <w:pStyle w:val="17"/>
        <w:rPr>
          <w:caps/>
          <w:kern w:val="32"/>
          <w:szCs w:val="28"/>
          <w:lang w:val="uk-UA"/>
        </w:rPr>
      </w:pPr>
      <w:r w:rsidRPr="00C638CC">
        <w:rPr>
          <w:b w:val="0"/>
          <w:sz w:val="22"/>
          <w:szCs w:val="22"/>
          <w:lang w:val="uk-UA"/>
        </w:rPr>
        <w:fldChar w:fldCharType="end"/>
      </w:r>
      <w:r w:rsidRPr="00DE5B06">
        <w:rPr>
          <w:lang w:val="uk-UA"/>
        </w:rPr>
        <w:br w:type="page"/>
      </w:r>
      <w:bookmarkStart w:id="9" w:name="_GoBack"/>
      <w:bookmarkEnd w:id="9"/>
    </w:p>
    <w:p w:rsidR="00FB1341" w:rsidRDefault="00FB1341" w:rsidP="00FB1341">
      <w:pPr>
        <w:pStyle w:val="1"/>
      </w:pPr>
      <w:bookmarkStart w:id="10" w:name="_Toc67408330"/>
      <w:bookmarkStart w:id="11" w:name="_Toc67409054"/>
      <w:bookmarkStart w:id="12" w:name="_Toc67644595"/>
      <w:bookmarkEnd w:id="1"/>
      <w:bookmarkEnd w:id="2"/>
      <w:bookmarkEnd w:id="3"/>
      <w:bookmarkEnd w:id="4"/>
      <w:bookmarkEnd w:id="5"/>
      <w:r>
        <w:lastRenderedPageBreak/>
        <w:t xml:space="preserve">Робота в режимі </w:t>
      </w:r>
      <w:r w:rsidR="00D90993">
        <w:t>"</w:t>
      </w:r>
      <w:r>
        <w:t>Надходження</w:t>
      </w:r>
      <w:r w:rsidR="00D90993">
        <w:t>"</w:t>
      </w:r>
      <w:bookmarkEnd w:id="12"/>
    </w:p>
    <w:p w:rsidR="00FB1341" w:rsidRDefault="00FB1341" w:rsidP="00FB1341">
      <w:r>
        <w:t xml:space="preserve">Реєстраційні картки (далі – РК) документів, що надійшли в установу користувача (підрозділ, управління, департамент, тощо) доступні в </w:t>
      </w:r>
      <w:proofErr w:type="spellStart"/>
      <w:r>
        <w:t>підрежимах</w:t>
      </w:r>
      <w:proofErr w:type="spellEnd"/>
      <w:r>
        <w:t xml:space="preserve"> </w:t>
      </w:r>
      <w:r w:rsidR="00D90993">
        <w:t>"</w:t>
      </w:r>
      <w:r w:rsidRPr="00D90993">
        <w:rPr>
          <w:i/>
        </w:rPr>
        <w:t>Надходження</w:t>
      </w:r>
      <w:r w:rsidR="00D90993">
        <w:t>"</w:t>
      </w:r>
      <w:r w:rsidRPr="00D90993">
        <w:t xml:space="preserve"> відповідних режимів модуля </w:t>
      </w:r>
      <w:r w:rsidR="00D90993">
        <w:t>"</w:t>
      </w:r>
      <w:r w:rsidRPr="00D90993">
        <w:t>Картотека</w:t>
      </w:r>
      <w:r w:rsidR="00D90993">
        <w:t>"</w:t>
      </w:r>
      <w:r>
        <w:t xml:space="preserve">: </w:t>
      </w:r>
      <w:r w:rsidR="00D90993">
        <w:t>"</w:t>
      </w:r>
      <w:r>
        <w:rPr>
          <w:i/>
        </w:rPr>
        <w:t>Вхідна</w:t>
      </w:r>
      <w:r w:rsidR="00D90993">
        <w:t>"</w:t>
      </w:r>
      <w:r>
        <w:t xml:space="preserve">, </w:t>
      </w:r>
      <w:r w:rsidR="00D90993">
        <w:t>"</w:t>
      </w:r>
      <w:r>
        <w:rPr>
          <w:i/>
        </w:rPr>
        <w:t>Вихідна</w:t>
      </w:r>
      <w:r w:rsidR="00D90993">
        <w:t>"</w:t>
      </w:r>
      <w:r>
        <w:t xml:space="preserve">, </w:t>
      </w:r>
      <w:r w:rsidR="00D90993">
        <w:t>"</w:t>
      </w:r>
      <w:r>
        <w:rPr>
          <w:i/>
        </w:rPr>
        <w:t>Звернення</w:t>
      </w:r>
      <w:r w:rsidR="00D90993">
        <w:t>"</w:t>
      </w:r>
      <w:r>
        <w:t xml:space="preserve"> тощо (</w:t>
      </w:r>
      <w:r>
        <w:fldChar w:fldCharType="begin"/>
      </w:r>
      <w:r>
        <w:instrText xml:space="preserve"> REF _Ref43740917 \h  \* MERGEFORMAT </w:instrText>
      </w:r>
      <w:r>
        <w:fldChar w:fldCharType="separate"/>
      </w:r>
      <w:r>
        <w:t xml:space="preserve">Рисунок </w:t>
      </w:r>
      <w:r>
        <w:rPr>
          <w:noProof/>
        </w:rPr>
        <w:t>1</w:t>
      </w:r>
      <w:r>
        <w:fldChar w:fldCharType="end"/>
      </w:r>
      <w:r>
        <w:t>).</w:t>
      </w:r>
    </w:p>
    <w:p w:rsidR="00FB1341" w:rsidRDefault="00FB1341" w:rsidP="00FB1341">
      <w:pPr>
        <w:pStyle w:val="afff2"/>
        <w:rPr>
          <w:lang w:val="ru-RU"/>
        </w:rPr>
      </w:pPr>
      <w:r>
        <w:drawing>
          <wp:inline distT="0" distB="0" distL="0" distR="0" wp14:anchorId="7DD2CCA3" wp14:editId="1B018F90">
            <wp:extent cx="3390900" cy="4724400"/>
            <wp:effectExtent l="0" t="0" r="0" b="0"/>
            <wp:docPr id="1387" name="Рисунок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4724400"/>
                    </a:xfrm>
                    <a:prstGeom prst="rect">
                      <a:avLst/>
                    </a:prstGeom>
                    <a:noFill/>
                    <a:ln>
                      <a:noFill/>
                    </a:ln>
                  </pic:spPr>
                </pic:pic>
              </a:graphicData>
            </a:graphic>
          </wp:inline>
        </w:drawing>
      </w:r>
    </w:p>
    <w:p w:rsidR="00FB1341" w:rsidRDefault="00FB1341" w:rsidP="00FB1341">
      <w:pPr>
        <w:pStyle w:val="afff0"/>
        <w:rPr>
          <w:rFonts w:ascii="Times New Roman" w:hAnsi="Times New Roman"/>
          <w:sz w:val="28"/>
        </w:rPr>
      </w:pPr>
      <w:bookmarkStart w:id="13" w:name="_Ref43740917"/>
      <w:r>
        <w:t xml:space="preserve">Рисунок </w:t>
      </w:r>
      <w:fldSimple w:instr=" SEQ Рисунок \* ARABIC ">
        <w:r>
          <w:rPr>
            <w:noProof/>
          </w:rPr>
          <w:t>1</w:t>
        </w:r>
      </w:fldSimple>
      <w:bookmarkEnd w:id="13"/>
      <w:r w:rsidR="00D90993">
        <w:t xml:space="preserve"> –</w:t>
      </w:r>
      <w:r>
        <w:t xml:space="preserve"> Відображення тек </w:t>
      </w:r>
      <w:r w:rsidR="00D90993">
        <w:t>"</w:t>
      </w:r>
      <w:r>
        <w:t>Надходження</w:t>
      </w:r>
      <w:r w:rsidR="00D90993">
        <w:t>"</w:t>
      </w:r>
      <w:r>
        <w:t xml:space="preserve"> для різних типів кореспонденції</w:t>
      </w:r>
    </w:p>
    <w:p w:rsidR="00FB1341" w:rsidRDefault="00FB1341" w:rsidP="00FB1341">
      <w:pPr>
        <w:pStyle w:val="20"/>
      </w:pPr>
      <w:bookmarkStart w:id="14" w:name="_Ref67644423"/>
      <w:bookmarkStart w:id="15" w:name="_Toc67644596"/>
      <w:r>
        <w:t>Приймання та реєстрація документів, що надійшли</w:t>
      </w:r>
      <w:bookmarkEnd w:id="14"/>
      <w:bookmarkEnd w:id="15"/>
    </w:p>
    <w:p w:rsidR="00D83A59" w:rsidRDefault="00D83A59" w:rsidP="00D83A59">
      <w:r>
        <w:t>В залежності від організації процесів діловодства, в структурі установи користувача, кореспонденція, що надійшла засобами АСКОД, може:</w:t>
      </w:r>
    </w:p>
    <w:p w:rsidR="00D83A59" w:rsidRDefault="00D83A59" w:rsidP="00D83A59">
      <w:pPr>
        <w:pStyle w:val="a"/>
      </w:pPr>
      <w:r>
        <w:t xml:space="preserve">підлягати перереєстрації. В такій реєстраційній картці </w:t>
      </w:r>
      <w:r>
        <w:rPr>
          <w:i/>
        </w:rPr>
        <w:t>"№ документа</w:t>
      </w:r>
      <w:r>
        <w:t xml:space="preserve">" відсутній, а </w:t>
      </w:r>
      <w:r>
        <w:rPr>
          <w:i/>
        </w:rPr>
        <w:t>"№ з/п</w:t>
      </w:r>
      <w:r>
        <w:t>" –  від’ємний. Ці документи потребують не лише приймання, але й присвоєння реєстраційного номеру;</w:t>
      </w:r>
    </w:p>
    <w:p w:rsidR="00D83A59" w:rsidRDefault="00D83A59" w:rsidP="00D83A59">
      <w:pPr>
        <w:pStyle w:val="a"/>
      </w:pPr>
      <w:r>
        <w:t xml:space="preserve">не підлягати перереєстрації. В такій реєстраційній картці </w:t>
      </w:r>
      <w:r>
        <w:rPr>
          <w:i/>
        </w:rPr>
        <w:t>"№ документа</w:t>
      </w:r>
      <w:r>
        <w:t xml:space="preserve">" вже присвоєний </w:t>
      </w:r>
      <w:proofErr w:type="spellStart"/>
      <w:r>
        <w:t>вищестоящою</w:t>
      </w:r>
      <w:proofErr w:type="spellEnd"/>
      <w:r>
        <w:t xml:space="preserve"> організацією/підрозділом. Такі документи потрібно лише прийняти.</w:t>
      </w:r>
    </w:p>
    <w:p w:rsidR="00FB1341" w:rsidRDefault="00FB1341" w:rsidP="00FB1341">
      <w:r>
        <w:t xml:space="preserve">Приймання виконують за допомогою кнопки </w:t>
      </w:r>
      <w:r w:rsidR="00D90993">
        <w:t>"</w:t>
      </w:r>
      <w:r w:rsidRPr="00D83A59">
        <w:rPr>
          <w:i/>
        </w:rPr>
        <w:t>Прийняти</w:t>
      </w:r>
      <w:r w:rsidR="00D90993">
        <w:t>"</w:t>
      </w:r>
      <w:r>
        <w:t xml:space="preserve"> </w:t>
      </w:r>
      <w:r>
        <w:rPr>
          <w:noProof/>
          <w:lang w:eastAsia="uk-UA"/>
        </w:rPr>
        <w:drawing>
          <wp:inline distT="0" distB="0" distL="0" distR="0" wp14:anchorId="25ED5504" wp14:editId="1CE33BCB">
            <wp:extent cx="190500" cy="190500"/>
            <wp:effectExtent l="0" t="0" r="0" b="0"/>
            <wp:docPr id="1386" name="Рисунок 1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 xml:space="preserve">. Приймати документи можна як у режимі опрацювання картки, так і безпосередньо з переліку </w:t>
      </w:r>
      <w:r w:rsidR="00D90993">
        <w:t>"</w:t>
      </w:r>
      <w:r>
        <w:rPr>
          <w:i/>
        </w:rPr>
        <w:t>Надходження</w:t>
      </w:r>
      <w:r w:rsidR="00D90993">
        <w:t>"</w:t>
      </w:r>
      <w:r>
        <w:t xml:space="preserve">. У переліку можна прийняти одразу кілька карток, для чого для обраних реєстраційних карток потрібно встановити позначки </w:t>
      </w:r>
      <w:r>
        <w:rPr>
          <w:noProof/>
          <w:lang w:eastAsia="uk-UA"/>
        </w:rPr>
        <w:drawing>
          <wp:inline distT="0" distB="0" distL="0" distR="0" wp14:anchorId="54799D35" wp14:editId="5890D883">
            <wp:extent cx="161925" cy="171450"/>
            <wp:effectExtent l="0" t="0" r="9525" b="0"/>
            <wp:docPr id="1385" name="Рисунок 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у колонці на початку рядка. Встановивши позначку </w:t>
      </w:r>
      <w:r>
        <w:rPr>
          <w:noProof/>
          <w:lang w:eastAsia="uk-UA"/>
        </w:rPr>
        <w:drawing>
          <wp:inline distT="0" distB="0" distL="0" distR="0" wp14:anchorId="47CF06C3" wp14:editId="6C433344">
            <wp:extent cx="161925" cy="171450"/>
            <wp:effectExtent l="0" t="0" r="9525" b="0"/>
            <wp:docPr id="1382" name="Рисунок 1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у першому полі заголовку можна виділити всі записи на сторінці (</w:t>
      </w:r>
      <w:r>
        <w:fldChar w:fldCharType="begin"/>
      </w:r>
      <w:r>
        <w:instrText xml:space="preserve"> REF _Ref43740923 \h  \* MERGEFORMAT </w:instrText>
      </w:r>
      <w:r>
        <w:fldChar w:fldCharType="separate"/>
      </w:r>
      <w:r>
        <w:t xml:space="preserve">Рисунок </w:t>
      </w:r>
      <w:r>
        <w:rPr>
          <w:noProof/>
        </w:rPr>
        <w:t>2</w:t>
      </w:r>
      <w:r>
        <w:fldChar w:fldCharType="end"/>
      </w:r>
      <w:r>
        <w:t xml:space="preserve">). Після процедури приймання прийнята РК документа переноситься з переліку </w:t>
      </w:r>
      <w:r w:rsidR="00D90993">
        <w:t>"</w:t>
      </w:r>
      <w:r>
        <w:rPr>
          <w:i/>
        </w:rPr>
        <w:t>Надходження</w:t>
      </w:r>
      <w:r w:rsidR="00D90993">
        <w:t>"</w:t>
      </w:r>
      <w:r>
        <w:t xml:space="preserve"> до переліку РК документів відповідного виду кореспонденції (</w:t>
      </w:r>
      <w:r w:rsidR="00D90993">
        <w:t>"</w:t>
      </w:r>
      <w:r>
        <w:rPr>
          <w:i/>
        </w:rPr>
        <w:t>Вхідна</w:t>
      </w:r>
      <w:r w:rsidR="00D90993">
        <w:t>"</w:t>
      </w:r>
      <w:r>
        <w:t xml:space="preserve">, </w:t>
      </w:r>
      <w:r w:rsidR="00D90993">
        <w:t>"</w:t>
      </w:r>
      <w:r>
        <w:rPr>
          <w:i/>
        </w:rPr>
        <w:t>Вихідна</w:t>
      </w:r>
      <w:r w:rsidR="00D90993">
        <w:t>"</w:t>
      </w:r>
      <w:r>
        <w:t xml:space="preserve">, </w:t>
      </w:r>
      <w:r w:rsidR="00D90993">
        <w:t>"</w:t>
      </w:r>
      <w:r>
        <w:rPr>
          <w:i/>
        </w:rPr>
        <w:t>Звернення</w:t>
      </w:r>
      <w:r w:rsidR="00D90993">
        <w:t>"</w:t>
      </w:r>
      <w:r>
        <w:t xml:space="preserve"> тощо) модулю </w:t>
      </w:r>
      <w:r w:rsidR="00D90993">
        <w:t>"</w:t>
      </w:r>
      <w:r>
        <w:t>Картотека</w:t>
      </w:r>
      <w:r w:rsidR="00D90993">
        <w:t>"</w:t>
      </w:r>
      <w:r>
        <w:t xml:space="preserve">. </w:t>
      </w:r>
    </w:p>
    <w:p w:rsidR="00FB1341" w:rsidRDefault="00FB1341" w:rsidP="00FB1341">
      <w:pPr>
        <w:pStyle w:val="afff2"/>
        <w:rPr>
          <w:rFonts w:ascii="Times New Roman" w:hAnsi="Times New Roman"/>
          <w:sz w:val="28"/>
        </w:rPr>
      </w:pPr>
      <w:bookmarkStart w:id="16" w:name="_Ref382927887"/>
      <w:r>
        <w:lastRenderedPageBreak/>
        <w:drawing>
          <wp:inline distT="0" distB="0" distL="0" distR="0" wp14:anchorId="69129C08" wp14:editId="09F8C124">
            <wp:extent cx="5943600" cy="3343275"/>
            <wp:effectExtent l="0" t="0" r="0" b="9525"/>
            <wp:docPr id="1379" name="Рисунок 1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FB1341" w:rsidRPr="00FB1341" w:rsidRDefault="00FB1341" w:rsidP="00FB1341">
      <w:pPr>
        <w:pStyle w:val="afff0"/>
      </w:pPr>
      <w:bookmarkStart w:id="17" w:name="_Ref43740923"/>
      <w:r w:rsidRPr="00FB1341">
        <w:t xml:space="preserve">Рисунок </w:t>
      </w:r>
      <w:r w:rsidR="00C638CC">
        <w:fldChar w:fldCharType="begin"/>
      </w:r>
      <w:r w:rsidR="00C638CC">
        <w:instrText xml:space="preserve"> SEQ Рисунок \* ARABIC </w:instrText>
      </w:r>
      <w:r w:rsidR="00C638CC">
        <w:fldChar w:fldCharType="separate"/>
      </w:r>
      <w:r w:rsidRPr="00FB1341">
        <w:t>2</w:t>
      </w:r>
      <w:r w:rsidR="00C638CC">
        <w:fldChar w:fldCharType="end"/>
      </w:r>
      <w:bookmarkEnd w:id="16"/>
      <w:bookmarkEnd w:id="17"/>
      <w:r w:rsidR="00D83A59">
        <w:t xml:space="preserve"> –</w:t>
      </w:r>
      <w:r w:rsidRPr="00FB1341">
        <w:t xml:space="preserve"> Відображення журналу надходжень</w:t>
      </w:r>
    </w:p>
    <w:p w:rsidR="00FB1341" w:rsidRDefault="00FB1341" w:rsidP="00FB1341">
      <w:r>
        <w:t xml:space="preserve">Перереєструвати документ можна лише безпосередньо у режимі опрацювання картки. Для перереєстрації використовують кнопку </w:t>
      </w:r>
      <w:r>
        <w:rPr>
          <w:noProof/>
          <w:lang w:eastAsia="uk-UA"/>
        </w:rPr>
        <w:drawing>
          <wp:inline distT="0" distB="0" distL="0" distR="0" wp14:anchorId="27163A93" wp14:editId="1AD1F198">
            <wp:extent cx="190500" cy="190500"/>
            <wp:effectExtent l="19050" t="19050" r="19050" b="1905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w="9525" cmpd="sng">
                      <a:solidFill>
                        <a:srgbClr val="AFABAB"/>
                      </a:solidFill>
                      <a:miter lim="800000"/>
                      <a:headEnd/>
                      <a:tailEnd/>
                    </a:ln>
                    <a:effectLst/>
                  </pic:spPr>
                </pic:pic>
              </a:graphicData>
            </a:graphic>
          </wp:inline>
        </w:drawing>
      </w:r>
      <w:r>
        <w:t xml:space="preserve"> – </w:t>
      </w:r>
      <w:r w:rsidR="00D90993" w:rsidRPr="00D83A59">
        <w:t>"</w:t>
      </w:r>
      <w:r w:rsidRPr="00D83A59">
        <w:t>Отримати реєстраційний номер</w:t>
      </w:r>
      <w:r w:rsidR="00D90993" w:rsidRPr="00D83A59">
        <w:t>"</w:t>
      </w:r>
      <w:r w:rsidRPr="00D83A59">
        <w:t xml:space="preserve"> або кнопку </w:t>
      </w:r>
      <w:r w:rsidRPr="00D83A59">
        <w:rPr>
          <w:noProof/>
          <w:lang w:eastAsia="uk-UA"/>
        </w:rPr>
        <w:drawing>
          <wp:inline distT="0" distB="0" distL="0" distR="0" wp14:anchorId="032E260B" wp14:editId="1C7634F6">
            <wp:extent cx="190500" cy="190500"/>
            <wp:effectExtent l="19050" t="19050" r="19050" b="1905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w="9525" cmpd="sng">
                      <a:solidFill>
                        <a:srgbClr val="AFABAB"/>
                      </a:solidFill>
                      <a:miter lim="800000"/>
                      <a:headEnd/>
                      <a:tailEnd/>
                    </a:ln>
                    <a:effectLst/>
                  </pic:spPr>
                </pic:pic>
              </a:graphicData>
            </a:graphic>
          </wp:inline>
        </w:drawing>
      </w:r>
      <w:r w:rsidRPr="00D83A59">
        <w:t xml:space="preserve"> – </w:t>
      </w:r>
      <w:r w:rsidR="00D90993" w:rsidRPr="00D83A59">
        <w:t>"</w:t>
      </w:r>
      <w:r w:rsidRPr="00D83A59">
        <w:t>Зареєструвати як відповідь</w:t>
      </w:r>
      <w:r w:rsidR="00D90993" w:rsidRPr="00D83A59">
        <w:t>"</w:t>
      </w:r>
      <w:r>
        <w:t>. Відповідні кнопки розташовані на реєстраційній картці (</w:t>
      </w:r>
      <w:r>
        <w:fldChar w:fldCharType="begin"/>
      </w:r>
      <w:r>
        <w:instrText xml:space="preserve"> REF _Ref43740934 \h  \* MERGEFORMAT </w:instrText>
      </w:r>
      <w:r>
        <w:fldChar w:fldCharType="separate"/>
      </w:r>
      <w:r>
        <w:t xml:space="preserve">Рисунок </w:t>
      </w:r>
      <w:r>
        <w:rPr>
          <w:noProof/>
        </w:rPr>
        <w:t>3</w:t>
      </w:r>
      <w:r>
        <w:fldChar w:fldCharType="end"/>
      </w:r>
      <w:r>
        <w:t xml:space="preserve">). </w:t>
      </w:r>
    </w:p>
    <w:p w:rsidR="00FB1341" w:rsidRDefault="00FB1341" w:rsidP="00FB1341">
      <w:r>
        <w:t xml:space="preserve">В залежності від обраної дії формується відповідний № документа:   </w:t>
      </w:r>
    </w:p>
    <w:p w:rsidR="00FB1341" w:rsidRDefault="00D90993" w:rsidP="00FB1341">
      <w:pPr>
        <w:pStyle w:val="a"/>
      </w:pPr>
      <w:r>
        <w:t>"</w:t>
      </w:r>
      <w:r w:rsidR="00FB1341">
        <w:t>Отримати реєстраційний номер</w:t>
      </w:r>
      <w:r>
        <w:t>"</w:t>
      </w:r>
      <w:r w:rsidR="00FB1341">
        <w:t xml:space="preserve"> – № документа формується згідно налаштувань присвоєння реєстраційних номерів в організації;</w:t>
      </w:r>
    </w:p>
    <w:p w:rsidR="00FB1341" w:rsidRDefault="00D90993" w:rsidP="00FB1341">
      <w:pPr>
        <w:pStyle w:val="a"/>
      </w:pPr>
      <w:r>
        <w:t>"</w:t>
      </w:r>
      <w:r w:rsidR="00FB1341">
        <w:t>Зареєструвати як відповідь</w:t>
      </w:r>
      <w:r>
        <w:t>"</w:t>
      </w:r>
      <w:r w:rsidR="00FB1341">
        <w:t xml:space="preserve">  – № документа формується, як відповідь до іншого документа, за правилом:  № РК документа до якого створюється відповідь/№ відповіді (первинний документ має бути попередньо вибраний з переліку, який відкривається у процесі реєстрації). </w:t>
      </w:r>
    </w:p>
    <w:p w:rsidR="00FB1341" w:rsidRDefault="00D83A59" w:rsidP="00FB1341">
      <w:pPr>
        <w:pStyle w:val="afff2"/>
        <w:rPr>
          <w:lang w:val="ru-RU"/>
        </w:rPr>
      </w:pPr>
      <w:r>
        <w:drawing>
          <wp:inline distT="0" distB="0" distL="0" distR="0" wp14:anchorId="7DDA8759" wp14:editId="43876B33">
            <wp:extent cx="4647619" cy="2228571"/>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47619" cy="2228571"/>
                    </a:xfrm>
                    <a:prstGeom prst="rect">
                      <a:avLst/>
                    </a:prstGeom>
                  </pic:spPr>
                </pic:pic>
              </a:graphicData>
            </a:graphic>
          </wp:inline>
        </w:drawing>
      </w:r>
    </w:p>
    <w:p w:rsidR="00FB1341" w:rsidRPr="00D90993" w:rsidRDefault="00FB1341" w:rsidP="00D90993">
      <w:pPr>
        <w:pStyle w:val="afff0"/>
      </w:pPr>
      <w:bookmarkStart w:id="18" w:name="_Ref43740934"/>
      <w:r w:rsidRPr="00D90993">
        <w:t xml:space="preserve">Рисунок </w:t>
      </w:r>
      <w:r w:rsidR="00C638CC">
        <w:fldChar w:fldCharType="begin"/>
      </w:r>
      <w:r w:rsidR="00C638CC">
        <w:instrText xml:space="preserve"> SEQ Р</w:instrText>
      </w:r>
      <w:r w:rsidR="00C638CC">
        <w:instrText xml:space="preserve">исунок \* ARABIC </w:instrText>
      </w:r>
      <w:r w:rsidR="00C638CC">
        <w:fldChar w:fldCharType="separate"/>
      </w:r>
      <w:r w:rsidRPr="00D90993">
        <w:t>3</w:t>
      </w:r>
      <w:r w:rsidR="00C638CC">
        <w:fldChar w:fldCharType="end"/>
      </w:r>
      <w:bookmarkEnd w:id="18"/>
      <w:r w:rsidR="00D83A59">
        <w:t xml:space="preserve"> –</w:t>
      </w:r>
      <w:r w:rsidRPr="00D90993">
        <w:t xml:space="preserve"> Відображення кнопок реєстрації РК</w:t>
      </w:r>
    </w:p>
    <w:p w:rsidR="00FB1341" w:rsidRDefault="00FB1341" w:rsidP="00D90993">
      <w:r>
        <w:t>Якщо в системі зроблені відповідні налаштування, то можливе автоматичне прийняття документів під час їх опрацювання користувачами. Наприклад, користувач відкриває картку резолюції неприйнятого документа та натискає кнопку початку виконання резолюції. Під час цієї дії документ буде прийнято автоматично.</w:t>
      </w:r>
    </w:p>
    <w:p w:rsidR="00FB1341" w:rsidRDefault="00FB1341" w:rsidP="00FB1341">
      <w:pPr>
        <w:pStyle w:val="20"/>
      </w:pPr>
      <w:bookmarkStart w:id="19" w:name="_Ref67644432"/>
      <w:bookmarkStart w:id="20" w:name="_Toc67644597"/>
      <w:r>
        <w:t>Опрацювання документів, що надійшли на реєстрацію помилково</w:t>
      </w:r>
      <w:bookmarkEnd w:id="19"/>
      <w:bookmarkEnd w:id="20"/>
    </w:p>
    <w:p w:rsidR="00FB1341" w:rsidRDefault="00FB1341" w:rsidP="00D90993">
      <w:r>
        <w:t>У випадку, якщо документ надійшов на реєстрацію помилково, користувачу може виконати наступні дії:</w:t>
      </w:r>
    </w:p>
    <w:p w:rsidR="00FB1341" w:rsidRDefault="00FB1341" w:rsidP="00D90993">
      <w:pPr>
        <w:pStyle w:val="a"/>
      </w:pPr>
      <w:r>
        <w:lastRenderedPageBreak/>
        <w:t>повернути відправнику;</w:t>
      </w:r>
    </w:p>
    <w:p w:rsidR="00FB1341" w:rsidRDefault="00FB1341" w:rsidP="00D90993">
      <w:pPr>
        <w:pStyle w:val="a"/>
      </w:pPr>
      <w:r>
        <w:t>переслати в іншу організацію (інший підрозділ).</w:t>
      </w:r>
    </w:p>
    <w:p w:rsidR="00FB1341" w:rsidRDefault="00FB1341" w:rsidP="00D90993">
      <w:r>
        <w:t xml:space="preserve">Для повернення документа використовується кнопка </w:t>
      </w:r>
      <w:r w:rsidR="00D90993">
        <w:t>"</w:t>
      </w:r>
      <w:r w:rsidRPr="00D83A59">
        <w:rPr>
          <w:i/>
        </w:rPr>
        <w:t>Повернути</w:t>
      </w:r>
      <w:r w:rsidR="00D90993">
        <w:t>"</w:t>
      </w:r>
      <w:r>
        <w:rPr>
          <w:lang w:eastAsia="ru-RU"/>
        </w:rPr>
        <w:t xml:space="preserve"> </w:t>
      </w:r>
      <w:r>
        <w:rPr>
          <w:noProof/>
          <w:lang w:eastAsia="uk-UA"/>
        </w:rPr>
        <w:drawing>
          <wp:inline distT="0" distB="0" distL="0" distR="0" wp14:anchorId="3D2865C2" wp14:editId="51D4A256">
            <wp:extent cx="247650" cy="228600"/>
            <wp:effectExtent l="0" t="0" r="0" b="0"/>
            <wp:docPr id="1374" name="Рисунок 1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t xml:space="preserve">. Повернути документи можна як у режимі опрацювання картки, так і безпосередньо з переліку надходжень. На переліку можна прийняти одразу кілька карток, для чого для обраних реєстраційних карток потрібно встановити позначки </w:t>
      </w:r>
      <w:r>
        <w:rPr>
          <w:noProof/>
          <w:lang w:eastAsia="uk-UA"/>
        </w:rPr>
        <w:drawing>
          <wp:inline distT="0" distB="0" distL="0" distR="0" wp14:anchorId="6564956E" wp14:editId="5EC59525">
            <wp:extent cx="161925" cy="171450"/>
            <wp:effectExtent l="0" t="0" r="9525" b="0"/>
            <wp:docPr id="1349" name="Рисунок 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у колонці на початку рядка. Встановивши позначку </w:t>
      </w:r>
      <w:r>
        <w:rPr>
          <w:noProof/>
          <w:lang w:eastAsia="uk-UA"/>
        </w:rPr>
        <w:drawing>
          <wp:inline distT="0" distB="0" distL="0" distR="0" wp14:anchorId="5CF793C4" wp14:editId="20ECB28D">
            <wp:extent cx="161925" cy="171450"/>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у першому полі заголовку можна виділити всі записи на сторінці (</w:t>
      </w:r>
      <w:r>
        <w:fldChar w:fldCharType="begin"/>
      </w:r>
      <w:r>
        <w:instrText xml:space="preserve"> REF _Ref431282958 \h  \* MERGEFORMAT </w:instrText>
      </w:r>
      <w:r>
        <w:fldChar w:fldCharType="separate"/>
      </w:r>
      <w:r>
        <w:fldChar w:fldCharType="begin"/>
      </w:r>
      <w:r>
        <w:instrText xml:space="preserve"> REF _Ref43740923 \h  \* MERGEFORMAT </w:instrText>
      </w:r>
      <w:r>
        <w:fldChar w:fldCharType="separate"/>
      </w:r>
      <w:r>
        <w:t xml:space="preserve">Рисунок </w:t>
      </w:r>
      <w:r>
        <w:rPr>
          <w:noProof/>
        </w:rPr>
        <w:t>2</w:t>
      </w:r>
      <w:r>
        <w:fldChar w:fldCharType="end"/>
      </w:r>
      <w:r>
        <w:fldChar w:fldCharType="end"/>
      </w:r>
      <w:r>
        <w:t xml:space="preserve">). </w:t>
      </w:r>
    </w:p>
    <w:p w:rsidR="00FB1341" w:rsidRDefault="00FB1341" w:rsidP="00D90993">
      <w:r>
        <w:t>Під час процедури повернення система АСКОД видає запит на підтвердження дії (</w:t>
      </w:r>
      <w:r>
        <w:fldChar w:fldCharType="begin"/>
      </w:r>
      <w:r>
        <w:instrText xml:space="preserve"> REF _Ref43740959 \h  \* MERGEFORMAT </w:instrText>
      </w:r>
      <w:r>
        <w:fldChar w:fldCharType="separate"/>
      </w:r>
      <w:r>
        <w:t xml:space="preserve">Рисунок </w:t>
      </w:r>
      <w:r>
        <w:rPr>
          <w:noProof/>
        </w:rPr>
        <w:t>4</w:t>
      </w:r>
      <w:r>
        <w:fldChar w:fldCharType="end"/>
      </w:r>
      <w:r>
        <w:t xml:space="preserve">). </w:t>
      </w:r>
    </w:p>
    <w:p w:rsidR="00FB1341" w:rsidRDefault="00FB1341" w:rsidP="00D90993">
      <w:pPr>
        <w:pStyle w:val="afff2"/>
        <w:rPr>
          <w:lang w:val="ru-RU"/>
        </w:rPr>
      </w:pPr>
      <w:r>
        <w:drawing>
          <wp:inline distT="0" distB="0" distL="0" distR="0" wp14:anchorId="338A97BA" wp14:editId="66EB7F81">
            <wp:extent cx="3343275" cy="12954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43275" cy="1295400"/>
                    </a:xfrm>
                    <a:prstGeom prst="rect">
                      <a:avLst/>
                    </a:prstGeom>
                    <a:noFill/>
                    <a:ln>
                      <a:noFill/>
                    </a:ln>
                  </pic:spPr>
                </pic:pic>
              </a:graphicData>
            </a:graphic>
          </wp:inline>
        </w:drawing>
      </w:r>
    </w:p>
    <w:p w:rsidR="00FB1341" w:rsidRDefault="00FB1341" w:rsidP="00D90993">
      <w:pPr>
        <w:pStyle w:val="afff0"/>
        <w:rPr>
          <w:rFonts w:ascii="Times New Roman" w:hAnsi="Times New Roman"/>
          <w:spacing w:val="-2"/>
          <w:sz w:val="28"/>
        </w:rPr>
      </w:pPr>
      <w:bookmarkStart w:id="21" w:name="_Ref43740959"/>
      <w:r>
        <w:t xml:space="preserve">Рисунок </w:t>
      </w:r>
      <w:fldSimple w:instr=" SEQ Рисунок \* ARABIC ">
        <w:r>
          <w:rPr>
            <w:noProof/>
          </w:rPr>
          <w:t>4</w:t>
        </w:r>
      </w:fldSimple>
      <w:bookmarkEnd w:id="21"/>
      <w:r w:rsidR="00D83A59">
        <w:t xml:space="preserve"> –</w:t>
      </w:r>
      <w:r>
        <w:t xml:space="preserve"> Повідомлення підтвердження відхилення РК</w:t>
      </w:r>
    </w:p>
    <w:p w:rsidR="00FB1341" w:rsidRDefault="00FB1341" w:rsidP="00D90993">
      <w:r>
        <w:t>Після ствердної відповіді, виводиться діалогове вікно для внесення причини повернення (відхилення) документа (</w:t>
      </w:r>
      <w:r>
        <w:fldChar w:fldCharType="begin"/>
      </w:r>
      <w:r>
        <w:instrText xml:space="preserve"> REF _Ref43740968 \h  \* MERGEFORMAT </w:instrText>
      </w:r>
      <w:r>
        <w:fldChar w:fldCharType="separate"/>
      </w:r>
      <w:r>
        <w:t xml:space="preserve">Рисунок </w:t>
      </w:r>
      <w:r>
        <w:rPr>
          <w:noProof/>
        </w:rPr>
        <w:t>5</w:t>
      </w:r>
      <w:r>
        <w:fldChar w:fldCharType="end"/>
      </w:r>
      <w:r>
        <w:t xml:space="preserve">). Після процедури повернення РК даного документа видаляється з переліку надходжень. </w:t>
      </w:r>
    </w:p>
    <w:p w:rsidR="00FB1341" w:rsidRDefault="00FB1341" w:rsidP="00D90993">
      <w:pPr>
        <w:pStyle w:val="afff2"/>
        <w:rPr>
          <w:lang w:val="ru-RU"/>
        </w:rPr>
      </w:pPr>
      <w:r>
        <w:drawing>
          <wp:inline distT="0" distB="0" distL="0" distR="0" wp14:anchorId="738755E5" wp14:editId="29F730D2">
            <wp:extent cx="3238500" cy="13620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0" cy="1362075"/>
                    </a:xfrm>
                    <a:prstGeom prst="rect">
                      <a:avLst/>
                    </a:prstGeom>
                    <a:noFill/>
                    <a:ln>
                      <a:noFill/>
                    </a:ln>
                  </pic:spPr>
                </pic:pic>
              </a:graphicData>
            </a:graphic>
          </wp:inline>
        </w:drawing>
      </w:r>
    </w:p>
    <w:p w:rsidR="00FB1341" w:rsidRPr="00D90993" w:rsidRDefault="00FB1341" w:rsidP="00D90993">
      <w:pPr>
        <w:pStyle w:val="afff0"/>
      </w:pPr>
      <w:bookmarkStart w:id="22" w:name="_Ref43740968"/>
      <w:r w:rsidRPr="00D90993">
        <w:t xml:space="preserve">Рисунок </w:t>
      </w:r>
      <w:r w:rsidR="00C638CC">
        <w:fldChar w:fldCharType="begin"/>
      </w:r>
      <w:r w:rsidR="00C638CC">
        <w:instrText xml:space="preserve"> SEQ Рисунок \* ARABIC </w:instrText>
      </w:r>
      <w:r w:rsidR="00C638CC">
        <w:fldChar w:fldCharType="separate"/>
      </w:r>
      <w:r w:rsidRPr="00D90993">
        <w:t>5</w:t>
      </w:r>
      <w:r w:rsidR="00C638CC">
        <w:fldChar w:fldCharType="end"/>
      </w:r>
      <w:bookmarkStart w:id="23" w:name="_Ref377053150"/>
      <w:bookmarkEnd w:id="22"/>
      <w:r w:rsidR="00D83A59">
        <w:t xml:space="preserve"> –</w:t>
      </w:r>
      <w:r w:rsidRPr="00D90993">
        <w:t xml:space="preserve"> Вікно вводу причини відхилення РК</w:t>
      </w:r>
    </w:p>
    <w:bookmarkEnd w:id="23"/>
    <w:p w:rsidR="00FB1341" w:rsidRDefault="00FB1341" w:rsidP="00D90993">
      <w:r>
        <w:t xml:space="preserve">За замовчанням повернути можна лише  РК документів, що були надіслані з іншої </w:t>
      </w:r>
      <w:proofErr w:type="spellStart"/>
      <w:r>
        <w:t>невищестоящої</w:t>
      </w:r>
      <w:proofErr w:type="spellEnd"/>
      <w:r>
        <w:t xml:space="preserve"> організації, РК документів, які надіслані з </w:t>
      </w:r>
      <w:proofErr w:type="spellStart"/>
      <w:r>
        <w:t>вищестоящої</w:t>
      </w:r>
      <w:proofErr w:type="spellEnd"/>
      <w:r>
        <w:t xml:space="preserve"> організації, поверненню не підлягають. </w:t>
      </w:r>
    </w:p>
    <w:p w:rsidR="00FB1341" w:rsidRDefault="00FB1341" w:rsidP="00D90993">
      <w:r>
        <w:t xml:space="preserve">Переглянути інформацію про повернуті (відхилені) РК документів можна за допомогою кнопки  </w:t>
      </w:r>
      <w:r w:rsidR="00D90993">
        <w:t>"</w:t>
      </w:r>
      <w:r w:rsidRPr="00D83A59">
        <w:rPr>
          <w:i/>
        </w:rPr>
        <w:t>Повернуті РК</w:t>
      </w:r>
      <w:r w:rsidR="00D90993">
        <w:t>"</w:t>
      </w:r>
      <w:r>
        <w:t xml:space="preserve"> –  </w:t>
      </w:r>
      <w:r>
        <w:rPr>
          <w:noProof/>
          <w:lang w:eastAsia="uk-UA"/>
        </w:rPr>
        <w:drawing>
          <wp:inline distT="0" distB="0" distL="0" distR="0" wp14:anchorId="0B18C13C" wp14:editId="4FB9BF36">
            <wp:extent cx="990600" cy="247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247650"/>
                    </a:xfrm>
                    <a:prstGeom prst="rect">
                      <a:avLst/>
                    </a:prstGeom>
                    <a:noFill/>
                    <a:ln>
                      <a:noFill/>
                    </a:ln>
                  </pic:spPr>
                </pic:pic>
              </a:graphicData>
            </a:graphic>
          </wp:inline>
        </w:drawing>
      </w:r>
      <w:r>
        <w:t>.</w:t>
      </w:r>
    </w:p>
    <w:p w:rsidR="00FB1341" w:rsidRPr="00D83A59" w:rsidRDefault="00FB1341" w:rsidP="00D90993">
      <w:r>
        <w:t>Налаштувати відображення переліку надходжень можна за допомогою бінарних кнопок</w:t>
      </w:r>
      <w:r>
        <w:rPr>
          <w:noProof/>
          <w:lang w:eastAsia="uk-UA"/>
        </w:rPr>
        <w:drawing>
          <wp:inline distT="0" distB="0" distL="0" distR="0" wp14:anchorId="23E95F19" wp14:editId="4AF20BD0">
            <wp:extent cx="206692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66925" cy="238125"/>
                    </a:xfrm>
                    <a:prstGeom prst="rect">
                      <a:avLst/>
                    </a:prstGeom>
                    <a:noFill/>
                    <a:ln>
                      <a:noFill/>
                    </a:ln>
                  </pic:spPr>
                </pic:pic>
              </a:graphicData>
            </a:graphic>
          </wp:inline>
        </w:drawing>
      </w:r>
      <w:r>
        <w:t xml:space="preserve">: </w:t>
      </w:r>
      <w:r w:rsidR="00D90993">
        <w:t>"</w:t>
      </w:r>
      <w:r w:rsidRPr="00D83A59">
        <w:rPr>
          <w:i/>
        </w:rPr>
        <w:t>Прийняті</w:t>
      </w:r>
      <w:r w:rsidR="00D90993" w:rsidRPr="00D83A59">
        <w:t>"</w:t>
      </w:r>
      <w:r w:rsidRPr="00D83A59">
        <w:t xml:space="preserve"> – прийняті, але не зареєстровані (лише для документів, що підлягають перереєстрації; </w:t>
      </w:r>
      <w:r w:rsidR="00D90993" w:rsidRPr="00D83A59">
        <w:t>"</w:t>
      </w:r>
      <w:r w:rsidRPr="00D83A59">
        <w:rPr>
          <w:i/>
        </w:rPr>
        <w:t>Не</w:t>
      </w:r>
      <w:r w:rsidRPr="00D83A59">
        <w:t xml:space="preserve"> </w:t>
      </w:r>
      <w:r w:rsidRPr="00D83A59">
        <w:rPr>
          <w:i/>
        </w:rPr>
        <w:t>прийняті</w:t>
      </w:r>
      <w:r w:rsidR="00D90993" w:rsidRPr="00D83A59">
        <w:t>"</w:t>
      </w:r>
      <w:r w:rsidRPr="00D83A59">
        <w:t xml:space="preserve"> – всі не прийняті документи; </w:t>
      </w:r>
      <w:r w:rsidR="00D90993" w:rsidRPr="00D83A59">
        <w:t>"</w:t>
      </w:r>
      <w:r w:rsidRPr="00D83A59">
        <w:rPr>
          <w:i/>
        </w:rPr>
        <w:t>Всі</w:t>
      </w:r>
      <w:r w:rsidR="00D90993" w:rsidRPr="00D83A59">
        <w:t>"</w:t>
      </w:r>
      <w:r w:rsidRPr="00D83A59">
        <w:t xml:space="preserve"> – всі документи надходжень.</w:t>
      </w:r>
    </w:p>
    <w:p w:rsidR="00FB1341" w:rsidRDefault="00FB1341" w:rsidP="00D90993">
      <w:r w:rsidRPr="00D83A59">
        <w:t xml:space="preserve">Для пересилання документа в іншу організацію використовується кнопка </w:t>
      </w:r>
      <w:r w:rsidR="00D90993" w:rsidRPr="00D83A59">
        <w:t>"</w:t>
      </w:r>
      <w:r w:rsidRPr="00D83A59">
        <w:rPr>
          <w:i/>
        </w:rPr>
        <w:t>Переслати</w:t>
      </w:r>
      <w:r w:rsidR="00D90993" w:rsidRPr="00D83A59">
        <w:t>"</w:t>
      </w:r>
      <w:r w:rsidRPr="00D83A59">
        <w:rPr>
          <w:lang w:eastAsia="ru-RU"/>
        </w:rPr>
        <w:t xml:space="preserve"> </w:t>
      </w:r>
      <w:r w:rsidRPr="00D83A59">
        <w:rPr>
          <w:noProof/>
          <w:lang w:eastAsia="uk-UA"/>
        </w:rPr>
        <w:drawing>
          <wp:inline distT="0" distB="0" distL="0" distR="0" wp14:anchorId="42BBFA36" wp14:editId="407AC6AE">
            <wp:extent cx="647700" cy="438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7700" cy="438150"/>
                    </a:xfrm>
                    <a:prstGeom prst="rect">
                      <a:avLst/>
                    </a:prstGeom>
                    <a:noFill/>
                    <a:ln>
                      <a:noFill/>
                    </a:ln>
                  </pic:spPr>
                </pic:pic>
              </a:graphicData>
            </a:graphic>
          </wp:inline>
        </w:drawing>
      </w:r>
      <w:r w:rsidRPr="00D83A59">
        <w:t>. Перереєструвати РК можна лише безпосередньо у режимі опрацювання картки</w:t>
      </w:r>
      <w:r>
        <w:t>.</w:t>
      </w:r>
    </w:p>
    <w:p w:rsidR="00FB1341" w:rsidRDefault="00FB1341" w:rsidP="00D90993">
      <w:r>
        <w:t xml:space="preserve">Під час процедури пересилки користувач має вибрати потрібну організацію з довідникового вікна </w:t>
      </w:r>
      <w:r w:rsidR="00D90993">
        <w:t>"</w:t>
      </w:r>
      <w:r>
        <w:t>Організація</w:t>
      </w:r>
      <w:r w:rsidR="00D90993">
        <w:t>"</w:t>
      </w:r>
      <w:r>
        <w:t xml:space="preserve">. Після пересилки документ видаляється з переліку надходжень. </w:t>
      </w:r>
    </w:p>
    <w:p w:rsidR="00074FB7" w:rsidRDefault="00074FB7">
      <w:pPr>
        <w:ind w:firstLine="0"/>
        <w:jc w:val="left"/>
        <w:rPr>
          <w:rFonts w:cs="Arial"/>
          <w:b/>
          <w:caps/>
          <w:color w:val="000000"/>
          <w:kern w:val="32"/>
          <w:szCs w:val="28"/>
        </w:rPr>
      </w:pPr>
      <w:r>
        <w:br w:type="page"/>
      </w:r>
    </w:p>
    <w:p w:rsidR="001B6637" w:rsidRPr="00DE5B06" w:rsidRDefault="001B6637" w:rsidP="008B524A">
      <w:pPr>
        <w:pStyle w:val="1"/>
      </w:pPr>
      <w:bookmarkStart w:id="24" w:name="_Toc67644598"/>
      <w:r w:rsidRPr="00DE5B06">
        <w:lastRenderedPageBreak/>
        <w:t>Р</w:t>
      </w:r>
      <w:r w:rsidR="00757281" w:rsidRPr="00DE5B06">
        <w:t>озробили</w:t>
      </w:r>
      <w:bookmarkEnd w:id="6"/>
      <w:bookmarkEnd w:id="7"/>
      <w:bookmarkEnd w:id="8"/>
      <w:bookmarkEnd w:id="10"/>
      <w:bookmarkEnd w:id="11"/>
      <w:bookmarkEnd w:id="24"/>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662"/>
      </w:tblGrid>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jc w:val="center"/>
              <w:rPr>
                <w:rFonts w:cs="Arial"/>
                <w:b/>
              </w:rPr>
            </w:pPr>
            <w:r w:rsidRPr="00DE5B06">
              <w:rPr>
                <w:rFonts w:cs="Arial"/>
                <w:b/>
              </w:rPr>
              <w:t>П</w:t>
            </w:r>
            <w:r w:rsidR="00D65714" w:rsidRPr="00DE5B06">
              <w:rPr>
                <w:rFonts w:cs="Arial"/>
                <w:b/>
              </w:rPr>
              <w:t>ІБ</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firstLine="0"/>
              <w:jc w:val="center"/>
              <w:rPr>
                <w:rFonts w:cs="Arial"/>
                <w:b/>
              </w:rPr>
            </w:pPr>
            <w:r w:rsidRPr="00DE5B06">
              <w:rPr>
                <w:rFonts w:cs="Arial"/>
                <w:b/>
              </w:rPr>
              <w:t>Посада виконавця</w:t>
            </w:r>
          </w:p>
        </w:tc>
      </w:tr>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proofErr w:type="spellStart"/>
            <w:r w:rsidRPr="00DE5B06">
              <w:rPr>
                <w:rFonts w:cs="Arial"/>
              </w:rPr>
              <w:t>Мішина</w:t>
            </w:r>
            <w:proofErr w:type="spellEnd"/>
            <w:r w:rsidRPr="00DE5B06">
              <w:rPr>
                <w:rFonts w:cs="Arial"/>
              </w:rPr>
              <w:t xml:space="preserve"> Г.М.</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r w:rsidRPr="00DE5B06">
              <w:rPr>
                <w:rFonts w:cs="Arial"/>
              </w:rPr>
              <w:t>Аналітик комп’ютерних систем</w:t>
            </w:r>
          </w:p>
        </w:tc>
      </w:tr>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proofErr w:type="spellStart"/>
            <w:r w:rsidRPr="00DE5B06">
              <w:rPr>
                <w:rFonts w:cs="Arial"/>
              </w:rPr>
              <w:t>Гоян</w:t>
            </w:r>
            <w:proofErr w:type="spellEnd"/>
            <w:r w:rsidRPr="00DE5B06">
              <w:rPr>
                <w:rFonts w:cs="Arial"/>
              </w:rPr>
              <w:t>. М.В.</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r w:rsidRPr="00DE5B06">
              <w:rPr>
                <w:rFonts w:cs="Arial"/>
              </w:rPr>
              <w:t>Аналітик комп’ютерних систем</w:t>
            </w:r>
          </w:p>
        </w:tc>
      </w:tr>
    </w:tbl>
    <w:p w:rsidR="001B6637" w:rsidRPr="00DE5B06" w:rsidRDefault="001B6637" w:rsidP="00255B9C">
      <w:pPr>
        <w:suppressAutoHyphens/>
        <w:rPr>
          <w:rFonts w:cs="Arial"/>
        </w:rPr>
      </w:pPr>
    </w:p>
    <w:p w:rsidR="00E65439" w:rsidRPr="00DE5B06" w:rsidRDefault="00E65439" w:rsidP="00255B9C">
      <w:pPr>
        <w:ind w:firstLine="0"/>
        <w:rPr>
          <w:rFonts w:cs="Arial"/>
          <w:b/>
          <w:caps/>
          <w:kern w:val="32"/>
        </w:rPr>
      </w:pPr>
      <w:bookmarkStart w:id="25" w:name="_Toc498005220"/>
      <w:bookmarkStart w:id="26" w:name="_Toc26812205"/>
      <w:bookmarkStart w:id="27" w:name="_Toc26812342"/>
      <w:bookmarkStart w:id="28" w:name="_Toc26812832"/>
      <w:r w:rsidRPr="00DE5B06">
        <w:rPr>
          <w:rFonts w:cs="Arial"/>
        </w:rPr>
        <w:br w:type="page"/>
      </w:r>
    </w:p>
    <w:p w:rsidR="001B6637" w:rsidRPr="00DE5B06" w:rsidRDefault="001B6637" w:rsidP="008B524A">
      <w:pPr>
        <w:pStyle w:val="1"/>
      </w:pPr>
      <w:bookmarkStart w:id="29" w:name="_Toc64984290"/>
      <w:bookmarkStart w:id="30" w:name="_Toc67325245"/>
      <w:bookmarkStart w:id="31" w:name="_Toc67325275"/>
      <w:bookmarkStart w:id="32" w:name="_Toc67408331"/>
      <w:bookmarkStart w:id="33" w:name="_Toc67409055"/>
      <w:bookmarkStart w:id="34" w:name="_Toc67644599"/>
      <w:r w:rsidRPr="00DE5B06">
        <w:lastRenderedPageBreak/>
        <w:t>Лист реєстрації змін</w:t>
      </w:r>
      <w:bookmarkEnd w:id="25"/>
      <w:bookmarkEnd w:id="26"/>
      <w:bookmarkEnd w:id="27"/>
      <w:bookmarkEnd w:id="28"/>
      <w:bookmarkEnd w:id="29"/>
      <w:bookmarkEnd w:id="30"/>
      <w:bookmarkEnd w:id="31"/>
      <w:bookmarkEnd w:id="32"/>
      <w:bookmarkEnd w:id="33"/>
      <w:bookmarkEnd w:id="34"/>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709"/>
        <w:gridCol w:w="5841"/>
        <w:gridCol w:w="1843"/>
        <w:gridCol w:w="1388"/>
      </w:tblGrid>
      <w:tr w:rsidR="00255B9C" w:rsidRPr="00DE5B06" w:rsidTr="00B06BF6">
        <w:trPr>
          <w:trHeight w:val="727"/>
        </w:trPr>
        <w:tc>
          <w:tcPr>
            <w:tcW w:w="709" w:type="dxa"/>
            <w:shd w:val="clear" w:color="auto" w:fill="auto"/>
            <w:vAlign w:val="center"/>
          </w:tcPr>
          <w:p w:rsidR="00E65439" w:rsidRPr="00DE5B06" w:rsidRDefault="00E65439" w:rsidP="00255B9C">
            <w:pPr>
              <w:ind w:firstLine="0"/>
              <w:jc w:val="center"/>
              <w:rPr>
                <w:rFonts w:cs="Arial"/>
              </w:rPr>
            </w:pPr>
            <w:r w:rsidRPr="00DE5B06">
              <w:rPr>
                <w:rFonts w:cs="Arial"/>
              </w:rPr>
              <w:t>№ з/п</w:t>
            </w:r>
          </w:p>
        </w:tc>
        <w:tc>
          <w:tcPr>
            <w:tcW w:w="5841" w:type="dxa"/>
            <w:shd w:val="clear" w:color="auto" w:fill="auto"/>
            <w:vAlign w:val="center"/>
          </w:tcPr>
          <w:p w:rsidR="00E65439" w:rsidRPr="00DE5B06" w:rsidRDefault="00E65439" w:rsidP="00255B9C">
            <w:pPr>
              <w:ind w:firstLine="0"/>
              <w:jc w:val="center"/>
              <w:rPr>
                <w:rFonts w:cs="Arial"/>
              </w:rPr>
            </w:pPr>
            <w:r w:rsidRPr="00DE5B06">
              <w:rPr>
                <w:rFonts w:cs="Arial"/>
              </w:rPr>
              <w:t>Опис внесених змін</w:t>
            </w:r>
          </w:p>
        </w:tc>
        <w:tc>
          <w:tcPr>
            <w:tcW w:w="1843" w:type="dxa"/>
            <w:shd w:val="clear" w:color="auto" w:fill="auto"/>
            <w:vAlign w:val="center"/>
          </w:tcPr>
          <w:p w:rsidR="00E65439" w:rsidRPr="00DE5B06" w:rsidRDefault="00E65439" w:rsidP="00255B9C">
            <w:pPr>
              <w:ind w:firstLine="0"/>
              <w:jc w:val="center"/>
              <w:rPr>
                <w:rFonts w:cs="Arial"/>
              </w:rPr>
            </w:pPr>
            <w:r w:rsidRPr="00DE5B06">
              <w:rPr>
                <w:rFonts w:cs="Arial"/>
              </w:rPr>
              <w:t>Ким внесено</w:t>
            </w:r>
          </w:p>
        </w:tc>
        <w:tc>
          <w:tcPr>
            <w:tcW w:w="1388" w:type="dxa"/>
            <w:shd w:val="clear" w:color="auto" w:fill="auto"/>
            <w:vAlign w:val="center"/>
          </w:tcPr>
          <w:p w:rsidR="00E65439" w:rsidRPr="00DE5B06" w:rsidRDefault="00E65439" w:rsidP="00255B9C">
            <w:pPr>
              <w:ind w:firstLine="0"/>
              <w:jc w:val="center"/>
              <w:rPr>
                <w:rFonts w:cs="Arial"/>
              </w:rPr>
            </w:pPr>
            <w:r w:rsidRPr="00DE5B06">
              <w:rPr>
                <w:rFonts w:cs="Arial"/>
              </w:rPr>
              <w:t>Дата внесення</w:t>
            </w:r>
          </w:p>
        </w:tc>
      </w:tr>
      <w:tr w:rsidR="00255B9C" w:rsidRPr="00DE5B06" w:rsidTr="00B06BF6">
        <w:tc>
          <w:tcPr>
            <w:tcW w:w="709" w:type="dxa"/>
            <w:shd w:val="clear" w:color="auto" w:fill="auto"/>
          </w:tcPr>
          <w:p w:rsidR="00D65714" w:rsidRPr="00DE5B06" w:rsidRDefault="007D203B" w:rsidP="00255B9C">
            <w:pPr>
              <w:ind w:firstLine="0"/>
              <w:rPr>
                <w:rFonts w:cs="Arial"/>
              </w:rPr>
            </w:pPr>
            <w:r w:rsidRPr="00DE5B06">
              <w:rPr>
                <w:rFonts w:cs="Arial"/>
              </w:rPr>
              <w:t>1</w:t>
            </w:r>
          </w:p>
        </w:tc>
        <w:tc>
          <w:tcPr>
            <w:tcW w:w="5841" w:type="dxa"/>
            <w:shd w:val="clear" w:color="auto" w:fill="auto"/>
          </w:tcPr>
          <w:p w:rsidR="00D65714" w:rsidRPr="00DE5B06" w:rsidRDefault="007D203B" w:rsidP="0041199F">
            <w:pPr>
              <w:ind w:firstLine="0"/>
              <w:rPr>
                <w:rFonts w:cs="Arial"/>
              </w:rPr>
            </w:pPr>
            <w:r w:rsidRPr="00DE5B06">
              <w:rPr>
                <w:rFonts w:cs="Arial"/>
              </w:rPr>
              <w:t>Оновлено п</w:t>
            </w:r>
            <w:r w:rsidR="00CD3D74" w:rsidRPr="00DE5B06">
              <w:rPr>
                <w:rFonts w:cs="Arial"/>
              </w:rPr>
              <w:t xml:space="preserve">. </w:t>
            </w:r>
            <w:r w:rsidR="0041199F">
              <w:rPr>
                <w:rFonts w:cs="Arial"/>
              </w:rPr>
              <w:fldChar w:fldCharType="begin"/>
            </w:r>
            <w:r w:rsidR="0041199F">
              <w:rPr>
                <w:rFonts w:cs="Arial"/>
              </w:rPr>
              <w:instrText xml:space="preserve"> REF _Ref67644423 \r \h </w:instrText>
            </w:r>
            <w:r w:rsidR="0041199F">
              <w:rPr>
                <w:rFonts w:cs="Arial"/>
              </w:rPr>
            </w:r>
            <w:r w:rsidR="0041199F">
              <w:rPr>
                <w:rFonts w:cs="Arial"/>
              </w:rPr>
              <w:fldChar w:fldCharType="separate"/>
            </w:r>
            <w:r w:rsidR="0041199F">
              <w:rPr>
                <w:rFonts w:cs="Arial"/>
              </w:rPr>
              <w:t>1.1</w:t>
            </w:r>
            <w:r w:rsidR="0041199F">
              <w:rPr>
                <w:rFonts w:cs="Arial"/>
              </w:rPr>
              <w:fldChar w:fldCharType="end"/>
            </w:r>
            <w:r w:rsidR="0041199F">
              <w:rPr>
                <w:rFonts w:cs="Arial"/>
              </w:rPr>
              <w:t xml:space="preserve"> ("</w:t>
            </w:r>
            <w:r w:rsidR="0041199F">
              <w:rPr>
                <w:rFonts w:cs="Arial"/>
              </w:rPr>
              <w:fldChar w:fldCharType="begin"/>
            </w:r>
            <w:r w:rsidR="0041199F">
              <w:rPr>
                <w:rFonts w:cs="Arial"/>
              </w:rPr>
              <w:instrText xml:space="preserve"> REF _Ref67644423 \h </w:instrText>
            </w:r>
            <w:r w:rsidR="0041199F">
              <w:rPr>
                <w:rFonts w:cs="Arial"/>
              </w:rPr>
            </w:r>
            <w:r w:rsidR="0041199F">
              <w:rPr>
                <w:rFonts w:cs="Arial"/>
              </w:rPr>
              <w:fldChar w:fldCharType="separate"/>
            </w:r>
            <w:r w:rsidR="0041199F">
              <w:t>Приймання та реєстрація документів, що надійшли</w:t>
            </w:r>
            <w:r w:rsidR="0041199F">
              <w:rPr>
                <w:rFonts w:cs="Arial"/>
              </w:rPr>
              <w:fldChar w:fldCharType="end"/>
            </w:r>
            <w:r w:rsidR="0041199F">
              <w:rPr>
                <w:rFonts w:cs="Arial"/>
              </w:rPr>
              <w:t xml:space="preserve">"), </w:t>
            </w:r>
            <w:r w:rsidR="0041199F">
              <w:rPr>
                <w:rFonts w:cs="Arial"/>
              </w:rPr>
              <w:fldChar w:fldCharType="begin"/>
            </w:r>
            <w:r w:rsidR="0041199F">
              <w:rPr>
                <w:rFonts w:cs="Arial"/>
              </w:rPr>
              <w:instrText xml:space="preserve"> REF _Ref67644432 \r \h </w:instrText>
            </w:r>
            <w:r w:rsidR="0041199F">
              <w:rPr>
                <w:rFonts w:cs="Arial"/>
              </w:rPr>
            </w:r>
            <w:r w:rsidR="0041199F">
              <w:rPr>
                <w:rFonts w:cs="Arial"/>
              </w:rPr>
              <w:fldChar w:fldCharType="separate"/>
            </w:r>
            <w:r w:rsidR="0041199F">
              <w:rPr>
                <w:rFonts w:cs="Arial"/>
              </w:rPr>
              <w:t>1.2</w:t>
            </w:r>
            <w:r w:rsidR="0041199F">
              <w:rPr>
                <w:rFonts w:cs="Arial"/>
              </w:rPr>
              <w:fldChar w:fldCharType="end"/>
            </w:r>
            <w:r w:rsidR="0041199F">
              <w:rPr>
                <w:rFonts w:cs="Arial"/>
              </w:rPr>
              <w:t xml:space="preserve"> ("</w:t>
            </w:r>
            <w:r w:rsidR="0041199F">
              <w:rPr>
                <w:rFonts w:cs="Arial"/>
              </w:rPr>
              <w:fldChar w:fldCharType="begin"/>
            </w:r>
            <w:r w:rsidR="0041199F">
              <w:rPr>
                <w:rFonts w:cs="Arial"/>
              </w:rPr>
              <w:instrText xml:space="preserve"> REF _Ref67644432 \h </w:instrText>
            </w:r>
            <w:r w:rsidR="0041199F">
              <w:rPr>
                <w:rFonts w:cs="Arial"/>
              </w:rPr>
            </w:r>
            <w:r w:rsidR="0041199F">
              <w:rPr>
                <w:rFonts w:cs="Arial"/>
              </w:rPr>
              <w:fldChar w:fldCharType="separate"/>
            </w:r>
            <w:r w:rsidR="0041199F">
              <w:t>Опрацювання документів, що надійшли на реєстрацію помилково</w:t>
            </w:r>
            <w:r w:rsidR="0041199F">
              <w:rPr>
                <w:rFonts w:cs="Arial"/>
              </w:rPr>
              <w:fldChar w:fldCharType="end"/>
            </w:r>
            <w:r w:rsidR="0041199F">
              <w:rPr>
                <w:rFonts w:cs="Arial"/>
              </w:rPr>
              <w:t>").</w:t>
            </w:r>
          </w:p>
        </w:tc>
        <w:tc>
          <w:tcPr>
            <w:tcW w:w="1843" w:type="dxa"/>
            <w:shd w:val="clear" w:color="auto" w:fill="auto"/>
          </w:tcPr>
          <w:p w:rsidR="00D65714" w:rsidRPr="00DE5B06" w:rsidRDefault="007D203B" w:rsidP="00255B9C">
            <w:pPr>
              <w:ind w:firstLine="0"/>
              <w:rPr>
                <w:rFonts w:cs="Arial"/>
              </w:rPr>
            </w:pPr>
            <w:r w:rsidRPr="00DE5B06">
              <w:rPr>
                <w:rFonts w:cs="Arial"/>
              </w:rPr>
              <w:t>Голишевська І.В.</w:t>
            </w:r>
          </w:p>
        </w:tc>
        <w:tc>
          <w:tcPr>
            <w:tcW w:w="1388" w:type="dxa"/>
            <w:shd w:val="clear" w:color="auto" w:fill="auto"/>
          </w:tcPr>
          <w:p w:rsidR="00D65714" w:rsidRPr="00DE5B06" w:rsidRDefault="007D203B" w:rsidP="0041199F">
            <w:pPr>
              <w:ind w:firstLine="0"/>
              <w:rPr>
                <w:rFonts w:cs="Arial"/>
              </w:rPr>
            </w:pPr>
            <w:r w:rsidRPr="00DE5B06">
              <w:rPr>
                <w:rFonts w:cs="Arial"/>
              </w:rPr>
              <w:t>2</w:t>
            </w:r>
            <w:r w:rsidR="0041199F">
              <w:rPr>
                <w:rFonts w:cs="Arial"/>
              </w:rPr>
              <w:t>6</w:t>
            </w:r>
            <w:r w:rsidRPr="00DE5B06">
              <w:rPr>
                <w:rFonts w:cs="Arial"/>
              </w:rPr>
              <w:t>.03.2021</w:t>
            </w:r>
          </w:p>
        </w:tc>
      </w:tr>
    </w:tbl>
    <w:p w:rsidR="001B6637" w:rsidRPr="00DE5B06" w:rsidRDefault="001B6637" w:rsidP="00255B9C">
      <w:pPr>
        <w:pStyle w:val="Default"/>
        <w:jc w:val="center"/>
        <w:rPr>
          <w:color w:val="auto"/>
          <w:sz w:val="22"/>
          <w:szCs w:val="22"/>
          <w:lang w:val="uk-UA"/>
        </w:rPr>
      </w:pPr>
    </w:p>
    <w:p w:rsidR="001B6637" w:rsidRPr="00DE5B06" w:rsidRDefault="001B6637" w:rsidP="00255B9C">
      <w:pPr>
        <w:pStyle w:val="aff9"/>
        <w:widowControl w:val="0"/>
        <w:tabs>
          <w:tab w:val="left" w:pos="993"/>
          <w:tab w:val="left" w:pos="1134"/>
        </w:tabs>
        <w:ind w:left="0"/>
        <w:contextualSpacing w:val="0"/>
        <w:rPr>
          <w:rFonts w:cs="Arial"/>
          <w:noProof/>
          <w:lang w:eastAsia="uk-UA"/>
        </w:rPr>
      </w:pPr>
    </w:p>
    <w:sectPr w:rsidR="001B6637" w:rsidRPr="00DE5B06" w:rsidSect="00F30A2E">
      <w:headerReference w:type="even" r:id="rId23"/>
      <w:headerReference w:type="default" r:id="rId24"/>
      <w:footerReference w:type="even" r:id="rId25"/>
      <w:footerReference w:type="default" r:id="rId26"/>
      <w:headerReference w:type="first" r:id="rId27"/>
      <w:type w:val="oddPage"/>
      <w:pgSz w:w="11907" w:h="16840" w:code="9"/>
      <w:pgMar w:top="851" w:right="851" w:bottom="851" w:left="1418" w:header="284" w:footer="28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6AF" w:rsidRDefault="00CB26AF" w:rsidP="009F57D7">
      <w:r>
        <w:separator/>
      </w:r>
    </w:p>
    <w:p w:rsidR="00CB26AF" w:rsidRDefault="00CB26AF" w:rsidP="009F57D7"/>
    <w:p w:rsidR="00CB26AF" w:rsidRDefault="00CB26AF" w:rsidP="009F57D7"/>
    <w:p w:rsidR="00CB26AF" w:rsidRDefault="00CB26AF" w:rsidP="009F57D7"/>
    <w:p w:rsidR="00CB26AF" w:rsidRDefault="00CB26AF" w:rsidP="009F57D7"/>
    <w:p w:rsidR="00CB26AF" w:rsidRDefault="00CB26AF" w:rsidP="002A7211"/>
  </w:endnote>
  <w:endnote w:type="continuationSeparator" w:id="0">
    <w:p w:rsidR="00CB26AF" w:rsidRDefault="00CB26AF" w:rsidP="009F57D7">
      <w:r>
        <w:continuationSeparator/>
      </w:r>
    </w:p>
    <w:p w:rsidR="00CB26AF" w:rsidRDefault="00CB26AF" w:rsidP="009F57D7"/>
    <w:p w:rsidR="00CB26AF" w:rsidRDefault="00CB26AF" w:rsidP="009F57D7"/>
    <w:p w:rsidR="00CB26AF" w:rsidRDefault="00CB26AF" w:rsidP="009F57D7"/>
    <w:p w:rsidR="00CB26AF" w:rsidRDefault="00CB26AF" w:rsidP="009F57D7"/>
    <w:p w:rsidR="00CB26AF" w:rsidRDefault="00CB26AF" w:rsidP="002A7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altName w:val="Haettenschweiler"/>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ГОСТ тип А">
    <w:altName w:val="Arial"/>
    <w:charset w:val="CC"/>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9B2" w:rsidRDefault="00BF49B2" w:rsidP="00164CA6">
    <w:pPr>
      <w:pStyle w:val="ad"/>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F49B2" w:rsidRDefault="00BF49B2" w:rsidP="0074312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f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567"/>
    </w:tblGrid>
    <w:tr w:rsidR="00BF49B2" w:rsidRPr="00BB1DB2" w:rsidTr="00775D97">
      <w:trPr>
        <w:trHeight w:val="142"/>
      </w:trPr>
      <w:tc>
        <w:tcPr>
          <w:tcW w:w="9072" w:type="dxa"/>
          <w:vAlign w:val="center"/>
        </w:tcPr>
        <w:p w:rsidR="00BF49B2" w:rsidRPr="00BB1DB2" w:rsidRDefault="007867CB" w:rsidP="00C638CC">
          <w:pPr>
            <w:spacing w:before="0"/>
            <w:ind w:right="357" w:firstLine="0"/>
            <w:jc w:val="left"/>
            <w:rPr>
              <w:rFonts w:cs="Arial"/>
            </w:rPr>
          </w:pPr>
          <w:r>
            <w:rPr>
              <w:rFonts w:cs="Arial"/>
            </w:rPr>
            <w:t xml:space="preserve">Режим </w:t>
          </w:r>
          <w:r w:rsidR="00D90993">
            <w:rPr>
              <w:rFonts w:cs="Arial"/>
            </w:rPr>
            <w:t>"</w:t>
          </w:r>
          <w:r w:rsidR="00C638CC">
            <w:rPr>
              <w:rFonts w:cs="Arial"/>
            </w:rPr>
            <w:t>Надходження</w:t>
          </w:r>
          <w:r w:rsidR="00D90993">
            <w:rPr>
              <w:rFonts w:cs="Arial"/>
            </w:rPr>
            <w:t>"</w:t>
          </w:r>
          <w:r w:rsidR="00F75651">
            <w:rPr>
              <w:rFonts w:cs="Arial"/>
            </w:rPr>
            <w:t>.</w:t>
          </w:r>
          <w:r w:rsidR="00BF49B2" w:rsidRPr="00BB1DB2">
            <w:rPr>
              <w:rFonts w:cs="Arial"/>
            </w:rPr>
            <w:t xml:space="preserve"> Версія 1.2021</w:t>
          </w:r>
        </w:p>
      </w:tc>
      <w:tc>
        <w:tcPr>
          <w:tcW w:w="567" w:type="dxa"/>
          <w:vAlign w:val="center"/>
        </w:tcPr>
        <w:p w:rsidR="00BF49B2" w:rsidRPr="00BB1DB2" w:rsidRDefault="00BF49B2" w:rsidP="00127588">
          <w:pPr>
            <w:spacing w:before="0"/>
            <w:ind w:firstLine="0"/>
            <w:jc w:val="right"/>
            <w:rPr>
              <w:rFonts w:cs="Arial"/>
              <w:sz w:val="24"/>
              <w:szCs w:val="24"/>
            </w:rPr>
          </w:pPr>
          <w:r w:rsidRPr="00BB1DB2">
            <w:rPr>
              <w:rStyle w:val="a8"/>
              <w:rFonts w:cs="Arial"/>
              <w:sz w:val="24"/>
              <w:szCs w:val="24"/>
            </w:rPr>
            <w:fldChar w:fldCharType="begin"/>
          </w:r>
          <w:r w:rsidRPr="00BB1DB2">
            <w:rPr>
              <w:rStyle w:val="a8"/>
              <w:rFonts w:cs="Arial"/>
              <w:sz w:val="24"/>
              <w:szCs w:val="24"/>
            </w:rPr>
            <w:instrText xml:space="preserve">PAGE  </w:instrText>
          </w:r>
          <w:r w:rsidRPr="00BB1DB2">
            <w:rPr>
              <w:rStyle w:val="a8"/>
              <w:rFonts w:cs="Arial"/>
              <w:sz w:val="24"/>
              <w:szCs w:val="24"/>
            </w:rPr>
            <w:fldChar w:fldCharType="separate"/>
          </w:r>
          <w:r w:rsidR="00C638CC">
            <w:rPr>
              <w:rStyle w:val="a8"/>
              <w:rFonts w:cs="Arial"/>
              <w:noProof/>
              <w:sz w:val="24"/>
              <w:szCs w:val="24"/>
            </w:rPr>
            <w:t>5</w:t>
          </w:r>
          <w:r w:rsidRPr="00BB1DB2">
            <w:rPr>
              <w:rStyle w:val="a8"/>
              <w:rFonts w:cs="Arial"/>
              <w:sz w:val="24"/>
              <w:szCs w:val="24"/>
            </w:rPr>
            <w:fldChar w:fldCharType="end"/>
          </w:r>
        </w:p>
      </w:tc>
    </w:tr>
  </w:tbl>
  <w:p w:rsidR="00BF49B2" w:rsidRPr="00BB1DB2" w:rsidRDefault="00BF49B2" w:rsidP="002950F9">
    <w:pPr>
      <w:ind w:right="360" w:firstLine="0"/>
      <w:rPr>
        <w:rFonts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6AF" w:rsidRDefault="00CB26AF" w:rsidP="009F57D7">
      <w:r>
        <w:separator/>
      </w:r>
    </w:p>
    <w:p w:rsidR="00CB26AF" w:rsidRDefault="00CB26AF" w:rsidP="009F57D7"/>
    <w:p w:rsidR="00CB26AF" w:rsidRDefault="00CB26AF" w:rsidP="009F57D7"/>
    <w:p w:rsidR="00CB26AF" w:rsidRDefault="00CB26AF" w:rsidP="009F57D7"/>
    <w:p w:rsidR="00CB26AF" w:rsidRDefault="00CB26AF" w:rsidP="009F57D7"/>
    <w:p w:rsidR="00CB26AF" w:rsidRDefault="00CB26AF" w:rsidP="002A7211"/>
  </w:footnote>
  <w:footnote w:type="continuationSeparator" w:id="0">
    <w:p w:rsidR="00CB26AF" w:rsidRDefault="00CB26AF" w:rsidP="009F57D7">
      <w:r>
        <w:continuationSeparator/>
      </w:r>
    </w:p>
    <w:p w:rsidR="00CB26AF" w:rsidRDefault="00CB26AF" w:rsidP="009F57D7"/>
    <w:p w:rsidR="00CB26AF" w:rsidRDefault="00CB26AF" w:rsidP="009F57D7"/>
    <w:p w:rsidR="00CB26AF" w:rsidRDefault="00CB26AF" w:rsidP="009F57D7"/>
    <w:p w:rsidR="00CB26AF" w:rsidRDefault="00CB26AF" w:rsidP="009F57D7"/>
    <w:p w:rsidR="00CB26AF" w:rsidRDefault="00CB26AF" w:rsidP="002A72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9B2" w:rsidRDefault="00BF49B2" w:rsidP="009F57D7"/>
  <w:p w:rsidR="00BF49B2" w:rsidRDefault="00BF49B2" w:rsidP="009F57D7"/>
  <w:p w:rsidR="00BF49B2" w:rsidRDefault="00BF49B2" w:rsidP="009F57D7"/>
  <w:p w:rsidR="00BF49B2" w:rsidRDefault="00BF49B2" w:rsidP="009F57D7"/>
  <w:p w:rsidR="00BF49B2" w:rsidRDefault="00BF49B2" w:rsidP="002A7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1E0" w:firstRow="1" w:lastRow="1" w:firstColumn="1" w:lastColumn="1" w:noHBand="0" w:noVBand="0"/>
    </w:tblPr>
    <w:tblGrid>
      <w:gridCol w:w="9530"/>
    </w:tblGrid>
    <w:tr w:rsidR="00BF49B2" w:rsidRPr="002950F9" w:rsidTr="00F30A2E">
      <w:tc>
        <w:tcPr>
          <w:tcW w:w="9639" w:type="dxa"/>
          <w:shd w:val="clear" w:color="auto" w:fill="auto"/>
        </w:tcPr>
        <w:p w:rsidR="00BF49B2" w:rsidRPr="00403695" w:rsidRDefault="00BF49B2" w:rsidP="00127588">
          <w:pPr>
            <w:pStyle w:val="ab"/>
            <w:tabs>
              <w:tab w:val="clear" w:pos="4153"/>
              <w:tab w:val="clear" w:pos="8306"/>
            </w:tabs>
            <w:ind w:firstLine="0"/>
            <w:jc w:val="center"/>
            <w:rPr>
              <w:rFonts w:ascii="Arial" w:hAnsi="Arial" w:cs="Arial"/>
              <w:i/>
              <w:color w:val="0F243E"/>
              <w:sz w:val="22"/>
              <w:lang w:val="uk-UA"/>
            </w:rPr>
          </w:pPr>
          <w:r w:rsidRPr="00403695">
            <w:rPr>
              <w:rFonts w:ascii="Arial" w:hAnsi="Arial" w:cs="Arial"/>
              <w:sz w:val="22"/>
              <w:lang w:val="uk-UA"/>
            </w:rPr>
            <w:t>А</w:t>
          </w:r>
          <w:r>
            <w:rPr>
              <w:rFonts w:ascii="Arial" w:hAnsi="Arial" w:cs="Arial"/>
              <w:sz w:val="22"/>
              <w:lang w:val="uk-UA"/>
            </w:rPr>
            <w:t xml:space="preserve">Т </w:t>
          </w:r>
          <w:r w:rsidR="00D90993">
            <w:rPr>
              <w:rFonts w:ascii="Arial" w:hAnsi="Arial" w:cs="Arial"/>
              <w:sz w:val="22"/>
              <w:lang w:val="uk-UA"/>
            </w:rPr>
            <w:t>"</w:t>
          </w:r>
          <w:r w:rsidRPr="00403695">
            <w:rPr>
              <w:rFonts w:ascii="Arial" w:hAnsi="Arial" w:cs="Arial"/>
              <w:sz w:val="22"/>
              <w:lang w:val="uk-UA"/>
            </w:rPr>
            <w:t>ІнфоПлюс</w:t>
          </w:r>
          <w:r w:rsidR="00D90993">
            <w:rPr>
              <w:rFonts w:ascii="Arial" w:hAnsi="Arial" w:cs="Arial"/>
              <w:sz w:val="22"/>
              <w:lang w:val="uk-UA"/>
            </w:rPr>
            <w:t>"</w:t>
          </w:r>
        </w:p>
      </w:tc>
    </w:tr>
  </w:tbl>
  <w:p w:rsidR="00BF49B2" w:rsidRPr="002950F9" w:rsidRDefault="00BF49B2" w:rsidP="009D6F5C">
    <w:pPr>
      <w:pStyle w:val="ab"/>
      <w:ind w:firstLine="0"/>
      <w:rPr>
        <w:rFonts w:ascii="Arial" w:hAnsi="Arial" w:cs="Arial"/>
        <w:sz w:val="16"/>
        <w:szCs w:val="16"/>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9B2" w:rsidRPr="007350A1" w:rsidRDefault="00BF49B2" w:rsidP="007350A1">
    <w:pPr>
      <w:pStyle w:val="ab"/>
      <w:ind w:firstLine="0"/>
      <w:rPr>
        <w:rFonts w:ascii="Arial" w:hAnsi="Arial" w:cs="Arial"/>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5pt;visibility:visible;mso-wrap-style:square" o:bordertopcolor="#c4bd97" o:borderleftcolor="#c4bd97" o:borderbottomcolor="#c4bd97" o:borderrightcolor="#c4bd97" o:bullet="t">
        <v:imagedata r:id="rId1" o:title=""/>
        <w10:bordertop type="single" width="6"/>
        <w10:borderleft type="single" width="6"/>
        <w10:borderbottom type="single" width="6"/>
        <w10:borderright type="single" width="6"/>
      </v:shape>
    </w:pict>
  </w:numPicBullet>
  <w:numPicBullet w:numPicBulletId="1">
    <w:pict>
      <v:shape id="_x0000_i1029" type="#_x0000_t75" style="width:15pt;height:15pt;visibility:visible;mso-wrap-style:square" o:bordertopcolor="#afabab" o:borderleftcolor="#afabab" o:borderbottomcolor="#afabab" o:borderrightcolor="#afabab" o:bullet="t">
        <v:imagedata r:id="rId2" o:title=""/>
        <w10:bordertop type="single" width="6"/>
        <w10:borderleft type="single" width="6"/>
        <w10:borderbottom type="single" width="6"/>
        <w10:borderright type="single" width="6"/>
      </v:shape>
    </w:pict>
  </w:numPicBullet>
  <w:abstractNum w:abstractNumId="0">
    <w:nsid w:val="04D45C48"/>
    <w:multiLevelType w:val="hybridMultilevel"/>
    <w:tmpl w:val="6218AAC8"/>
    <w:lvl w:ilvl="0" w:tplc="3FB8DDBE">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
    <w:nsid w:val="0C19437B"/>
    <w:multiLevelType w:val="hybridMultilevel"/>
    <w:tmpl w:val="84ECED26"/>
    <w:lvl w:ilvl="0" w:tplc="DA4AFBD0">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
    <w:nsid w:val="103A271D"/>
    <w:multiLevelType w:val="multilevel"/>
    <w:tmpl w:val="9E02599E"/>
    <w:lvl w:ilvl="0">
      <w:start w:val="1"/>
      <w:numFmt w:val="bullet"/>
      <w:lvlText w:val="–"/>
      <w:lvlJc w:val="left"/>
      <w:pPr>
        <w:tabs>
          <w:tab w:val="num" w:pos="1429"/>
        </w:tabs>
        <w:ind w:left="108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8407BE6"/>
    <w:multiLevelType w:val="hybridMultilevel"/>
    <w:tmpl w:val="E72E6068"/>
    <w:lvl w:ilvl="0" w:tplc="E626E220">
      <w:start w:val="1"/>
      <w:numFmt w:val="bullet"/>
      <w:pStyle w:val="a"/>
      <w:lvlText w:val="-"/>
      <w:lvlJc w:val="left"/>
      <w:pPr>
        <w:ind w:left="4831" w:hanging="360"/>
      </w:pPr>
      <w:rPr>
        <w:rFonts w:ascii="Courier New" w:hAnsi="Courier New"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4">
    <w:nsid w:val="18B806EF"/>
    <w:multiLevelType w:val="hybridMultilevel"/>
    <w:tmpl w:val="A8BCE2C4"/>
    <w:lvl w:ilvl="0" w:tplc="3804674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99E7748"/>
    <w:multiLevelType w:val="multilevel"/>
    <w:tmpl w:val="B97670DE"/>
    <w:lvl w:ilvl="0">
      <w:start w:val="1"/>
      <w:numFmt w:val="bullet"/>
      <w:lvlText w:val=""/>
      <w:lvlJc w:val="left"/>
      <w:pPr>
        <w:tabs>
          <w:tab w:val="num" w:pos="1429"/>
        </w:tabs>
        <w:ind w:left="108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340094F"/>
    <w:multiLevelType w:val="hybridMultilevel"/>
    <w:tmpl w:val="9962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7540916"/>
    <w:multiLevelType w:val="hybridMultilevel"/>
    <w:tmpl w:val="CA5CD690"/>
    <w:lvl w:ilvl="0" w:tplc="E8905A50">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2C161246"/>
    <w:multiLevelType w:val="hybridMultilevel"/>
    <w:tmpl w:val="1EE6DA4A"/>
    <w:lvl w:ilvl="0" w:tplc="A6BCE6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C9E6DDD"/>
    <w:multiLevelType w:val="hybridMultilevel"/>
    <w:tmpl w:val="F6CED3D0"/>
    <w:lvl w:ilvl="0" w:tplc="04220001">
      <w:start w:val="1"/>
      <w:numFmt w:val="bullet"/>
      <w:lvlText w:val=""/>
      <w:lvlJc w:val="left"/>
      <w:pPr>
        <w:ind w:left="4831" w:hanging="360"/>
      </w:pPr>
      <w:rPr>
        <w:rFonts w:ascii="Symbol" w:hAnsi="Symbol"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10">
    <w:nsid w:val="2D566A2B"/>
    <w:multiLevelType w:val="hybridMultilevel"/>
    <w:tmpl w:val="BD607DE6"/>
    <w:lvl w:ilvl="0" w:tplc="4858ECE2">
      <w:start w:val="1"/>
      <w:numFmt w:val="bullet"/>
      <w:pStyle w:val="2"/>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2FF34A3B"/>
    <w:multiLevelType w:val="hybridMultilevel"/>
    <w:tmpl w:val="0D76C2A0"/>
    <w:lvl w:ilvl="0" w:tplc="DA4AFB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882C43"/>
    <w:multiLevelType w:val="multilevel"/>
    <w:tmpl w:val="1980A7C8"/>
    <w:lvl w:ilvl="0">
      <w:start w:val="1"/>
      <w:numFmt w:val="decimal"/>
      <w:lvlText w:val="%1"/>
      <w:lvlJc w:val="left"/>
      <w:pPr>
        <w:ind w:left="2559" w:hanging="432"/>
      </w:pPr>
      <w:rPr>
        <w:rFonts w:hint="default"/>
        <w:b/>
      </w:rPr>
    </w:lvl>
    <w:lvl w:ilvl="1">
      <w:start w:val="1"/>
      <w:numFmt w:val="decimal"/>
      <w:lvlText w:val="%1.%2"/>
      <w:lvlJc w:val="left"/>
      <w:pPr>
        <w:ind w:left="2703" w:hanging="576"/>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991" w:hanging="864"/>
      </w:pPr>
      <w:rPr>
        <w:rFonts w:hint="default"/>
      </w:rPr>
    </w:lvl>
    <w:lvl w:ilvl="4">
      <w:start w:val="1"/>
      <w:numFmt w:val="decimal"/>
      <w:lvlText w:val="%1.%2.%3.%4.%5"/>
      <w:lvlJc w:val="left"/>
      <w:pPr>
        <w:ind w:left="3135" w:hanging="1008"/>
      </w:pPr>
      <w:rPr>
        <w:rFonts w:ascii="Times New Roman" w:hAnsi="Times New Roman" w:hint="default"/>
        <w:sz w:val="28"/>
      </w:rPr>
    </w:lvl>
    <w:lvl w:ilvl="5">
      <w:start w:val="1"/>
      <w:numFmt w:val="decimal"/>
      <w:lvlText w:val="%1.%2.%3.%4.%5.%6"/>
      <w:lvlJc w:val="left"/>
      <w:pPr>
        <w:ind w:left="3279" w:hanging="1152"/>
      </w:pPr>
      <w:rPr>
        <w:rFonts w:hint="default"/>
      </w:rPr>
    </w:lvl>
    <w:lvl w:ilvl="6">
      <w:start w:val="1"/>
      <w:numFmt w:val="decimal"/>
      <w:lvlText w:val="%1.%2.%3.%4.%5.%6.%7"/>
      <w:lvlJc w:val="left"/>
      <w:pPr>
        <w:ind w:left="3423" w:hanging="1296"/>
      </w:pPr>
      <w:rPr>
        <w:rFonts w:hint="default"/>
      </w:rPr>
    </w:lvl>
    <w:lvl w:ilvl="7">
      <w:start w:val="1"/>
      <w:numFmt w:val="decimal"/>
      <w:lvlText w:val="%1.%2.%3.%4.%5.%6.%7.%8"/>
      <w:lvlJc w:val="left"/>
      <w:pPr>
        <w:ind w:left="3567" w:hanging="1440"/>
      </w:pPr>
      <w:rPr>
        <w:rFonts w:hint="default"/>
      </w:rPr>
    </w:lvl>
    <w:lvl w:ilvl="8">
      <w:start w:val="1"/>
      <w:numFmt w:val="decimal"/>
      <w:lvlText w:val="%1.%2.%3.%4.%5.%6.%7.%8.%9"/>
      <w:lvlJc w:val="left"/>
      <w:pPr>
        <w:ind w:left="3711" w:hanging="1584"/>
      </w:pPr>
      <w:rPr>
        <w:rFonts w:hint="default"/>
      </w:rPr>
    </w:lvl>
  </w:abstractNum>
  <w:abstractNum w:abstractNumId="13">
    <w:nsid w:val="35425667"/>
    <w:multiLevelType w:val="multilevel"/>
    <w:tmpl w:val="364A18C6"/>
    <w:lvl w:ilvl="0">
      <w:start w:val="1"/>
      <w:numFmt w:val="decimal"/>
      <w:pStyle w:val="a0"/>
      <w:lvlText w:val="%1."/>
      <w:lvlJc w:val="left"/>
      <w:pPr>
        <w:ind w:left="1069" w:hanging="360"/>
      </w:pPr>
      <w:rPr>
        <w:rFonts w:eastAsia="Times New Roman"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14">
    <w:nsid w:val="3AEE752A"/>
    <w:multiLevelType w:val="hybridMultilevel"/>
    <w:tmpl w:val="CA5CD690"/>
    <w:lvl w:ilvl="0" w:tplc="E8905A50">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41411CC5"/>
    <w:multiLevelType w:val="hybridMultilevel"/>
    <w:tmpl w:val="C00046C8"/>
    <w:lvl w:ilvl="0" w:tplc="B7966AF0">
      <w:start w:val="1"/>
      <w:numFmt w:val="bullet"/>
      <w:lvlText w:val=""/>
      <w:lvlJc w:val="left"/>
      <w:pPr>
        <w:tabs>
          <w:tab w:val="num" w:pos="964"/>
        </w:tabs>
        <w:ind w:left="0" w:firstLine="68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6">
    <w:nsid w:val="419D5963"/>
    <w:multiLevelType w:val="multilevel"/>
    <w:tmpl w:val="C0D8D452"/>
    <w:lvl w:ilvl="0">
      <w:start w:val="1"/>
      <w:numFmt w:val="decimal"/>
      <w:pStyle w:val="1"/>
      <w:lvlText w:val="%1."/>
      <w:lvlJc w:val="left"/>
      <w:pPr>
        <w:ind w:left="720" w:hanging="360"/>
      </w:pPr>
      <w:rPr>
        <w:rFonts w:hint="default"/>
      </w:rPr>
    </w:lvl>
    <w:lvl w:ilvl="1">
      <w:start w:val="1"/>
      <w:numFmt w:val="decimal"/>
      <w:pStyle w:val="20"/>
      <w:isLgl/>
      <w:lvlText w:val="%1.%2."/>
      <w:lvlJc w:val="left"/>
      <w:pPr>
        <w:ind w:left="720" w:hanging="360"/>
      </w:pPr>
      <w:rPr>
        <w:rFonts w:hint="default"/>
      </w:rPr>
    </w:lvl>
    <w:lvl w:ilvl="2">
      <w:start w:val="1"/>
      <w:numFmt w:val="decimal"/>
      <w:pStyle w:val="a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5A462A8"/>
    <w:multiLevelType w:val="hybridMultilevel"/>
    <w:tmpl w:val="E55EC360"/>
    <w:lvl w:ilvl="0" w:tplc="E9E805E6">
      <w:start w:val="1"/>
      <w:numFmt w:val="decimal"/>
      <w:pStyle w:val="a2"/>
      <w:lvlText w:val="%1)"/>
      <w:lvlJc w:val="left"/>
      <w:pPr>
        <w:ind w:left="4831" w:hanging="360"/>
      </w:pPr>
      <w:rPr>
        <w:rFonts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18">
    <w:nsid w:val="4FAD65AC"/>
    <w:multiLevelType w:val="hybridMultilevel"/>
    <w:tmpl w:val="D9C04C20"/>
    <w:lvl w:ilvl="0" w:tplc="D2F0BF16">
      <w:start w:val="1"/>
      <w:numFmt w:val="bullet"/>
      <w:pStyle w:val="a3"/>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4FFF3CEC"/>
    <w:multiLevelType w:val="hybridMultilevel"/>
    <w:tmpl w:val="17321C42"/>
    <w:lvl w:ilvl="0" w:tplc="F670B0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56751D66"/>
    <w:multiLevelType w:val="multilevel"/>
    <w:tmpl w:val="76700F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ascii="Arial" w:hAnsi="Arial" w:cs="Arial" w:hint="default"/>
        <w:b/>
        <w:sz w:val="22"/>
        <w:szCs w:val="22"/>
      </w:rPr>
    </w:lvl>
    <w:lvl w:ilvl="3">
      <w:start w:val="1"/>
      <w:numFmt w:val="decimal"/>
      <w:pStyle w:val="4"/>
      <w:isLgl/>
      <w:lvlText w:val="%1.%2.%3.%4."/>
      <w:lvlJc w:val="left"/>
      <w:pPr>
        <w:ind w:left="1440" w:hanging="1080"/>
      </w:pPr>
      <w:rPr>
        <w:rFonts w:ascii="Times New Roman" w:hAnsi="Times New Roman" w:cs="Times New Roman" w:hint="default"/>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3B26A16"/>
    <w:multiLevelType w:val="multilevel"/>
    <w:tmpl w:val="D62A83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nsid w:val="6C622FE1"/>
    <w:multiLevelType w:val="multilevel"/>
    <w:tmpl w:val="E55EC360"/>
    <w:lvl w:ilvl="0">
      <w:start w:val="1"/>
      <w:numFmt w:val="decimal"/>
      <w:lvlText w:val="%1)"/>
      <w:lvlJc w:val="left"/>
      <w:pPr>
        <w:ind w:left="4831" w:hanging="360"/>
      </w:pPr>
      <w:rPr>
        <w:rFonts w:hint="default"/>
      </w:rPr>
    </w:lvl>
    <w:lvl w:ilvl="1">
      <w:start w:val="1"/>
      <w:numFmt w:val="bullet"/>
      <w:lvlText w:val="o"/>
      <w:lvlJc w:val="left"/>
      <w:pPr>
        <w:ind w:left="5551" w:hanging="360"/>
      </w:pPr>
      <w:rPr>
        <w:rFonts w:ascii="Courier New" w:hAnsi="Courier New" w:cs="Courier New" w:hint="default"/>
      </w:rPr>
    </w:lvl>
    <w:lvl w:ilvl="2">
      <w:start w:val="1"/>
      <w:numFmt w:val="bullet"/>
      <w:lvlText w:val=""/>
      <w:lvlJc w:val="left"/>
      <w:pPr>
        <w:ind w:left="6271" w:hanging="360"/>
      </w:pPr>
      <w:rPr>
        <w:rFonts w:ascii="Wingdings" w:hAnsi="Wingdings" w:hint="default"/>
      </w:rPr>
    </w:lvl>
    <w:lvl w:ilvl="3">
      <w:start w:val="1"/>
      <w:numFmt w:val="bullet"/>
      <w:lvlText w:val=""/>
      <w:lvlJc w:val="left"/>
      <w:pPr>
        <w:ind w:left="6991" w:hanging="360"/>
      </w:pPr>
      <w:rPr>
        <w:rFonts w:ascii="Symbol" w:hAnsi="Symbol" w:hint="default"/>
      </w:rPr>
    </w:lvl>
    <w:lvl w:ilvl="4">
      <w:start w:val="1"/>
      <w:numFmt w:val="bullet"/>
      <w:lvlText w:val="o"/>
      <w:lvlJc w:val="left"/>
      <w:pPr>
        <w:ind w:left="7711" w:hanging="360"/>
      </w:pPr>
      <w:rPr>
        <w:rFonts w:ascii="Courier New" w:hAnsi="Courier New" w:cs="Courier New" w:hint="default"/>
      </w:rPr>
    </w:lvl>
    <w:lvl w:ilvl="5">
      <w:start w:val="1"/>
      <w:numFmt w:val="bullet"/>
      <w:lvlText w:val=""/>
      <w:lvlJc w:val="left"/>
      <w:pPr>
        <w:ind w:left="8431" w:hanging="360"/>
      </w:pPr>
      <w:rPr>
        <w:rFonts w:ascii="Wingdings" w:hAnsi="Wingdings" w:hint="default"/>
      </w:rPr>
    </w:lvl>
    <w:lvl w:ilvl="6">
      <w:start w:val="1"/>
      <w:numFmt w:val="bullet"/>
      <w:lvlText w:val=""/>
      <w:lvlJc w:val="left"/>
      <w:pPr>
        <w:ind w:left="9151" w:hanging="360"/>
      </w:pPr>
      <w:rPr>
        <w:rFonts w:ascii="Symbol" w:hAnsi="Symbol" w:hint="default"/>
      </w:rPr>
    </w:lvl>
    <w:lvl w:ilvl="7">
      <w:start w:val="1"/>
      <w:numFmt w:val="bullet"/>
      <w:lvlText w:val="o"/>
      <w:lvlJc w:val="left"/>
      <w:pPr>
        <w:ind w:left="9871" w:hanging="360"/>
      </w:pPr>
      <w:rPr>
        <w:rFonts w:ascii="Courier New" w:hAnsi="Courier New" w:cs="Courier New" w:hint="default"/>
      </w:rPr>
    </w:lvl>
    <w:lvl w:ilvl="8">
      <w:start w:val="1"/>
      <w:numFmt w:val="bullet"/>
      <w:lvlText w:val=""/>
      <w:lvlJc w:val="left"/>
      <w:pPr>
        <w:ind w:left="10591" w:hanging="360"/>
      </w:pPr>
      <w:rPr>
        <w:rFonts w:ascii="Wingdings" w:hAnsi="Wingdings" w:hint="default"/>
      </w:rPr>
    </w:lvl>
  </w:abstractNum>
  <w:num w:numId="1">
    <w:abstractNumId w:val="18"/>
  </w:num>
  <w:num w:numId="2">
    <w:abstractNumId w:val="21"/>
  </w:num>
  <w:num w:numId="3">
    <w:abstractNumId w:val="20"/>
  </w:num>
  <w:num w:numId="4">
    <w:abstractNumId w:val="3"/>
  </w:num>
  <w:num w:numId="5">
    <w:abstractNumId w:val="13"/>
  </w:num>
  <w:num w:numId="6">
    <w:abstractNumId w:val="16"/>
  </w:num>
  <w:num w:numId="7">
    <w:abstractNumId w:val="9"/>
  </w:num>
  <w:num w:numId="8">
    <w:abstractNumId w:val="10"/>
  </w:num>
  <w:num w:numId="9">
    <w:abstractNumId w:val="11"/>
  </w:num>
  <w:num w:numId="10">
    <w:abstractNumId w:val="8"/>
  </w:num>
  <w:num w:numId="11">
    <w:abstractNumId w:val="15"/>
  </w:num>
  <w:num w:numId="12">
    <w:abstractNumId w:val="0"/>
  </w:num>
  <w:num w:numId="13">
    <w:abstractNumId w:val="2"/>
  </w:num>
  <w:num w:numId="14">
    <w:abstractNumId w:val="1"/>
  </w:num>
  <w:num w:numId="15">
    <w:abstractNumId w:val="5"/>
  </w:num>
  <w:num w:numId="16">
    <w:abstractNumId w:val="19"/>
  </w:num>
  <w:num w:numId="17">
    <w:abstractNumId w:val="4"/>
  </w:num>
  <w:num w:numId="18">
    <w:abstractNumId w:val="14"/>
  </w:num>
  <w:num w:numId="19">
    <w:abstractNumId w:val="17"/>
  </w:num>
  <w:num w:numId="20">
    <w:abstractNumId w:val="22"/>
  </w:num>
  <w:num w:numId="21">
    <w:abstractNumId w:val="7"/>
  </w:num>
  <w:num w:numId="22">
    <w:abstractNumId w:val="15"/>
  </w:num>
  <w:num w:numId="23">
    <w:abstractNumId w:val="5"/>
  </w:num>
  <w:num w:numId="24">
    <w:abstractNumId w:val="12"/>
  </w:num>
  <w:num w:numId="25">
    <w:abstractNumId w:val="6"/>
  </w:num>
  <w:num w:numId="2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1" w:dllVersion="512" w:checkStyle="1"/>
  <w:activeWritingStyle w:appName="MSWord" w:lang="en-US"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97"/>
    <w:rsid w:val="000026AB"/>
    <w:rsid w:val="00006B99"/>
    <w:rsid w:val="00006FCF"/>
    <w:rsid w:val="000075B5"/>
    <w:rsid w:val="00011030"/>
    <w:rsid w:val="00016408"/>
    <w:rsid w:val="0002192F"/>
    <w:rsid w:val="00022607"/>
    <w:rsid w:val="00023135"/>
    <w:rsid w:val="000237F7"/>
    <w:rsid w:val="00024550"/>
    <w:rsid w:val="00027866"/>
    <w:rsid w:val="000305D4"/>
    <w:rsid w:val="00032744"/>
    <w:rsid w:val="00035C69"/>
    <w:rsid w:val="000362DD"/>
    <w:rsid w:val="0003733F"/>
    <w:rsid w:val="00046185"/>
    <w:rsid w:val="0004621B"/>
    <w:rsid w:val="000525F2"/>
    <w:rsid w:val="00052BC2"/>
    <w:rsid w:val="0005349C"/>
    <w:rsid w:val="00054CEB"/>
    <w:rsid w:val="00054D33"/>
    <w:rsid w:val="00054E57"/>
    <w:rsid w:val="00057483"/>
    <w:rsid w:val="0005751B"/>
    <w:rsid w:val="00060405"/>
    <w:rsid w:val="00060590"/>
    <w:rsid w:val="000622E2"/>
    <w:rsid w:val="00066A84"/>
    <w:rsid w:val="00067780"/>
    <w:rsid w:val="00070058"/>
    <w:rsid w:val="000703FA"/>
    <w:rsid w:val="00074FB7"/>
    <w:rsid w:val="000764E6"/>
    <w:rsid w:val="0007663F"/>
    <w:rsid w:val="00076DAA"/>
    <w:rsid w:val="0007748E"/>
    <w:rsid w:val="0008325F"/>
    <w:rsid w:val="000833FA"/>
    <w:rsid w:val="000864C3"/>
    <w:rsid w:val="00090A70"/>
    <w:rsid w:val="00091521"/>
    <w:rsid w:val="00092DF1"/>
    <w:rsid w:val="00095A82"/>
    <w:rsid w:val="000A0BE7"/>
    <w:rsid w:val="000A192D"/>
    <w:rsid w:val="000A35FA"/>
    <w:rsid w:val="000A64FD"/>
    <w:rsid w:val="000A6768"/>
    <w:rsid w:val="000A7A33"/>
    <w:rsid w:val="000B000A"/>
    <w:rsid w:val="000B0C2F"/>
    <w:rsid w:val="000B1B8E"/>
    <w:rsid w:val="000B23F1"/>
    <w:rsid w:val="000B26D4"/>
    <w:rsid w:val="000B2A99"/>
    <w:rsid w:val="000B6EDB"/>
    <w:rsid w:val="000B6F01"/>
    <w:rsid w:val="000C0FDE"/>
    <w:rsid w:val="000C4287"/>
    <w:rsid w:val="000C450C"/>
    <w:rsid w:val="000D1BE0"/>
    <w:rsid w:val="000D258E"/>
    <w:rsid w:val="000D3AD4"/>
    <w:rsid w:val="000D3AEF"/>
    <w:rsid w:val="000D565E"/>
    <w:rsid w:val="000D60A7"/>
    <w:rsid w:val="000E1401"/>
    <w:rsid w:val="000E1AC9"/>
    <w:rsid w:val="000E1C6E"/>
    <w:rsid w:val="000E43DE"/>
    <w:rsid w:val="000E69B6"/>
    <w:rsid w:val="000E6CC1"/>
    <w:rsid w:val="000F001D"/>
    <w:rsid w:val="000F1334"/>
    <w:rsid w:val="000F299F"/>
    <w:rsid w:val="001026EA"/>
    <w:rsid w:val="00103183"/>
    <w:rsid w:val="001115DB"/>
    <w:rsid w:val="001124A3"/>
    <w:rsid w:val="001136C0"/>
    <w:rsid w:val="001150C9"/>
    <w:rsid w:val="00115733"/>
    <w:rsid w:val="00115B9B"/>
    <w:rsid w:val="00115D4E"/>
    <w:rsid w:val="0011799C"/>
    <w:rsid w:val="00117D68"/>
    <w:rsid w:val="00120436"/>
    <w:rsid w:val="00120928"/>
    <w:rsid w:val="00121DA1"/>
    <w:rsid w:val="00127588"/>
    <w:rsid w:val="00130897"/>
    <w:rsid w:val="00130CA5"/>
    <w:rsid w:val="00131266"/>
    <w:rsid w:val="00133544"/>
    <w:rsid w:val="00136874"/>
    <w:rsid w:val="00136D4A"/>
    <w:rsid w:val="0014280A"/>
    <w:rsid w:val="00150E1B"/>
    <w:rsid w:val="00152140"/>
    <w:rsid w:val="00152238"/>
    <w:rsid w:val="0015361A"/>
    <w:rsid w:val="00153AA3"/>
    <w:rsid w:val="00154789"/>
    <w:rsid w:val="00154965"/>
    <w:rsid w:val="00156894"/>
    <w:rsid w:val="00156C2E"/>
    <w:rsid w:val="00156CE9"/>
    <w:rsid w:val="0015784A"/>
    <w:rsid w:val="001610FE"/>
    <w:rsid w:val="00162386"/>
    <w:rsid w:val="00163613"/>
    <w:rsid w:val="00163E36"/>
    <w:rsid w:val="00164CA6"/>
    <w:rsid w:val="00165C23"/>
    <w:rsid w:val="00170CFF"/>
    <w:rsid w:val="00171406"/>
    <w:rsid w:val="001715F0"/>
    <w:rsid w:val="00171A95"/>
    <w:rsid w:val="001720C4"/>
    <w:rsid w:val="00172D82"/>
    <w:rsid w:val="00173254"/>
    <w:rsid w:val="00173C09"/>
    <w:rsid w:val="0017625C"/>
    <w:rsid w:val="001800C9"/>
    <w:rsid w:val="001800DE"/>
    <w:rsid w:val="00180F67"/>
    <w:rsid w:val="00183F7D"/>
    <w:rsid w:val="0018576F"/>
    <w:rsid w:val="00186B2E"/>
    <w:rsid w:val="00187190"/>
    <w:rsid w:val="00193C7A"/>
    <w:rsid w:val="0019400C"/>
    <w:rsid w:val="0019426A"/>
    <w:rsid w:val="001944BB"/>
    <w:rsid w:val="001A085E"/>
    <w:rsid w:val="001A324A"/>
    <w:rsid w:val="001A4180"/>
    <w:rsid w:val="001B1C57"/>
    <w:rsid w:val="001B3589"/>
    <w:rsid w:val="001B3EF2"/>
    <w:rsid w:val="001B5205"/>
    <w:rsid w:val="001B5F0B"/>
    <w:rsid w:val="001B6637"/>
    <w:rsid w:val="001B74BA"/>
    <w:rsid w:val="001C32E6"/>
    <w:rsid w:val="001C3A68"/>
    <w:rsid w:val="001C6211"/>
    <w:rsid w:val="001D2435"/>
    <w:rsid w:val="001D3416"/>
    <w:rsid w:val="001D3672"/>
    <w:rsid w:val="001D3931"/>
    <w:rsid w:val="001D3A35"/>
    <w:rsid w:val="001D40AE"/>
    <w:rsid w:val="001D4243"/>
    <w:rsid w:val="001D4F7E"/>
    <w:rsid w:val="001D71A4"/>
    <w:rsid w:val="001E3A6B"/>
    <w:rsid w:val="001E5EF5"/>
    <w:rsid w:val="001E6B55"/>
    <w:rsid w:val="001E72C3"/>
    <w:rsid w:val="001E7CB8"/>
    <w:rsid w:val="001F29F1"/>
    <w:rsid w:val="001F2A4E"/>
    <w:rsid w:val="001F3C71"/>
    <w:rsid w:val="001F681C"/>
    <w:rsid w:val="00201D2D"/>
    <w:rsid w:val="002020AF"/>
    <w:rsid w:val="00210960"/>
    <w:rsid w:val="00211901"/>
    <w:rsid w:val="00212E6A"/>
    <w:rsid w:val="002138A5"/>
    <w:rsid w:val="0021729D"/>
    <w:rsid w:val="00220E6D"/>
    <w:rsid w:val="00222898"/>
    <w:rsid w:val="00222C01"/>
    <w:rsid w:val="00222D17"/>
    <w:rsid w:val="00223AB5"/>
    <w:rsid w:val="0022429B"/>
    <w:rsid w:val="0022468B"/>
    <w:rsid w:val="00225A30"/>
    <w:rsid w:val="00226F9D"/>
    <w:rsid w:val="002277D1"/>
    <w:rsid w:val="002308C4"/>
    <w:rsid w:val="00231E54"/>
    <w:rsid w:val="002331FB"/>
    <w:rsid w:val="00236049"/>
    <w:rsid w:val="00240608"/>
    <w:rsid w:val="00240DBD"/>
    <w:rsid w:val="00241BBE"/>
    <w:rsid w:val="00245298"/>
    <w:rsid w:val="0024568F"/>
    <w:rsid w:val="00246B80"/>
    <w:rsid w:val="00247648"/>
    <w:rsid w:val="00247BB4"/>
    <w:rsid w:val="00252234"/>
    <w:rsid w:val="0025279B"/>
    <w:rsid w:val="00255705"/>
    <w:rsid w:val="00255B9C"/>
    <w:rsid w:val="00255DA1"/>
    <w:rsid w:val="0026100E"/>
    <w:rsid w:val="0026237B"/>
    <w:rsid w:val="002626FB"/>
    <w:rsid w:val="00264937"/>
    <w:rsid w:val="00266123"/>
    <w:rsid w:val="00272A48"/>
    <w:rsid w:val="00273584"/>
    <w:rsid w:val="002821B1"/>
    <w:rsid w:val="00282282"/>
    <w:rsid w:val="0028298E"/>
    <w:rsid w:val="00282CD3"/>
    <w:rsid w:val="00283900"/>
    <w:rsid w:val="00284600"/>
    <w:rsid w:val="00285BBB"/>
    <w:rsid w:val="00286BDD"/>
    <w:rsid w:val="00287BA0"/>
    <w:rsid w:val="0029050F"/>
    <w:rsid w:val="0029076F"/>
    <w:rsid w:val="002950F9"/>
    <w:rsid w:val="0029703B"/>
    <w:rsid w:val="002A13B1"/>
    <w:rsid w:val="002A335B"/>
    <w:rsid w:val="002A44D7"/>
    <w:rsid w:val="002A7211"/>
    <w:rsid w:val="002B0A3A"/>
    <w:rsid w:val="002B2543"/>
    <w:rsid w:val="002B2D9A"/>
    <w:rsid w:val="002B3FAB"/>
    <w:rsid w:val="002B5A98"/>
    <w:rsid w:val="002C2073"/>
    <w:rsid w:val="002C35CD"/>
    <w:rsid w:val="002C63CA"/>
    <w:rsid w:val="002C67D5"/>
    <w:rsid w:val="002C6C8C"/>
    <w:rsid w:val="002C733A"/>
    <w:rsid w:val="002D50A2"/>
    <w:rsid w:val="002D6275"/>
    <w:rsid w:val="002D63CF"/>
    <w:rsid w:val="002E1426"/>
    <w:rsid w:val="002E1A17"/>
    <w:rsid w:val="002E2CDB"/>
    <w:rsid w:val="002E2E6C"/>
    <w:rsid w:val="002E482B"/>
    <w:rsid w:val="002F1EF5"/>
    <w:rsid w:val="002F3A85"/>
    <w:rsid w:val="00302FF1"/>
    <w:rsid w:val="003040FC"/>
    <w:rsid w:val="00306D86"/>
    <w:rsid w:val="0030768E"/>
    <w:rsid w:val="00310896"/>
    <w:rsid w:val="00310FC7"/>
    <w:rsid w:val="003122BF"/>
    <w:rsid w:val="00313F4D"/>
    <w:rsid w:val="00314631"/>
    <w:rsid w:val="0031701A"/>
    <w:rsid w:val="00320422"/>
    <w:rsid w:val="00320FF6"/>
    <w:rsid w:val="0032225E"/>
    <w:rsid w:val="00323826"/>
    <w:rsid w:val="00326EA3"/>
    <w:rsid w:val="00334BE9"/>
    <w:rsid w:val="00334C21"/>
    <w:rsid w:val="00335F40"/>
    <w:rsid w:val="00336503"/>
    <w:rsid w:val="00337512"/>
    <w:rsid w:val="00341B05"/>
    <w:rsid w:val="0034287D"/>
    <w:rsid w:val="00343788"/>
    <w:rsid w:val="00345021"/>
    <w:rsid w:val="00347A92"/>
    <w:rsid w:val="00351806"/>
    <w:rsid w:val="003536E3"/>
    <w:rsid w:val="00353842"/>
    <w:rsid w:val="00353D8A"/>
    <w:rsid w:val="00354722"/>
    <w:rsid w:val="00354F9E"/>
    <w:rsid w:val="00360F82"/>
    <w:rsid w:val="0036163D"/>
    <w:rsid w:val="00361A6F"/>
    <w:rsid w:val="00361EE4"/>
    <w:rsid w:val="0036278D"/>
    <w:rsid w:val="003666D9"/>
    <w:rsid w:val="00370F55"/>
    <w:rsid w:val="00373181"/>
    <w:rsid w:val="003745F6"/>
    <w:rsid w:val="0037618B"/>
    <w:rsid w:val="00376192"/>
    <w:rsid w:val="00381439"/>
    <w:rsid w:val="003847C8"/>
    <w:rsid w:val="003871B6"/>
    <w:rsid w:val="00387EE2"/>
    <w:rsid w:val="003925ED"/>
    <w:rsid w:val="00393B53"/>
    <w:rsid w:val="00393C73"/>
    <w:rsid w:val="00395DC3"/>
    <w:rsid w:val="00396D76"/>
    <w:rsid w:val="003A0728"/>
    <w:rsid w:val="003A1650"/>
    <w:rsid w:val="003A25B8"/>
    <w:rsid w:val="003A2CCB"/>
    <w:rsid w:val="003A3649"/>
    <w:rsid w:val="003A5EF0"/>
    <w:rsid w:val="003A5FCC"/>
    <w:rsid w:val="003A735F"/>
    <w:rsid w:val="003A7766"/>
    <w:rsid w:val="003B044B"/>
    <w:rsid w:val="003B3B0A"/>
    <w:rsid w:val="003B463A"/>
    <w:rsid w:val="003B49F9"/>
    <w:rsid w:val="003B58EB"/>
    <w:rsid w:val="003B7F88"/>
    <w:rsid w:val="003C0B7E"/>
    <w:rsid w:val="003C42AD"/>
    <w:rsid w:val="003C51A6"/>
    <w:rsid w:val="003C5E33"/>
    <w:rsid w:val="003C65E2"/>
    <w:rsid w:val="003C6BC0"/>
    <w:rsid w:val="003D1A4A"/>
    <w:rsid w:val="003D1C6B"/>
    <w:rsid w:val="003D2E2D"/>
    <w:rsid w:val="003D4F2E"/>
    <w:rsid w:val="003E1355"/>
    <w:rsid w:val="003E4842"/>
    <w:rsid w:val="003E4987"/>
    <w:rsid w:val="003E5924"/>
    <w:rsid w:val="003E6E62"/>
    <w:rsid w:val="003E7541"/>
    <w:rsid w:val="003E7550"/>
    <w:rsid w:val="003E7555"/>
    <w:rsid w:val="003F2102"/>
    <w:rsid w:val="003F22B7"/>
    <w:rsid w:val="003F268D"/>
    <w:rsid w:val="003F32B5"/>
    <w:rsid w:val="003F441E"/>
    <w:rsid w:val="003F4A7C"/>
    <w:rsid w:val="003F7116"/>
    <w:rsid w:val="004032AB"/>
    <w:rsid w:val="00403695"/>
    <w:rsid w:val="004036DE"/>
    <w:rsid w:val="00404E3F"/>
    <w:rsid w:val="004059E7"/>
    <w:rsid w:val="00405F8D"/>
    <w:rsid w:val="004073B4"/>
    <w:rsid w:val="0041199F"/>
    <w:rsid w:val="00412DF9"/>
    <w:rsid w:val="004179AF"/>
    <w:rsid w:val="00417B5F"/>
    <w:rsid w:val="00421987"/>
    <w:rsid w:val="00422C75"/>
    <w:rsid w:val="00423C61"/>
    <w:rsid w:val="00425AD4"/>
    <w:rsid w:val="00427A32"/>
    <w:rsid w:val="00430C4A"/>
    <w:rsid w:val="0043102B"/>
    <w:rsid w:val="00431665"/>
    <w:rsid w:val="004320C1"/>
    <w:rsid w:val="004333FF"/>
    <w:rsid w:val="004335E1"/>
    <w:rsid w:val="00434166"/>
    <w:rsid w:val="004349C3"/>
    <w:rsid w:val="00435996"/>
    <w:rsid w:val="004362B4"/>
    <w:rsid w:val="0043734F"/>
    <w:rsid w:val="0044004C"/>
    <w:rsid w:val="004420B5"/>
    <w:rsid w:val="004420DB"/>
    <w:rsid w:val="00442E32"/>
    <w:rsid w:val="00450107"/>
    <w:rsid w:val="00451F0A"/>
    <w:rsid w:val="00453C4F"/>
    <w:rsid w:val="00455295"/>
    <w:rsid w:val="00455687"/>
    <w:rsid w:val="00456A5C"/>
    <w:rsid w:val="00462429"/>
    <w:rsid w:val="0046312A"/>
    <w:rsid w:val="00464FE0"/>
    <w:rsid w:val="0046629B"/>
    <w:rsid w:val="004671B9"/>
    <w:rsid w:val="00470595"/>
    <w:rsid w:val="0047110E"/>
    <w:rsid w:val="00473874"/>
    <w:rsid w:val="004756FD"/>
    <w:rsid w:val="00475AA4"/>
    <w:rsid w:val="00476793"/>
    <w:rsid w:val="004776E3"/>
    <w:rsid w:val="00477772"/>
    <w:rsid w:val="00477C11"/>
    <w:rsid w:val="00480578"/>
    <w:rsid w:val="004810D6"/>
    <w:rsid w:val="0048288F"/>
    <w:rsid w:val="004855A6"/>
    <w:rsid w:val="00486547"/>
    <w:rsid w:val="00490432"/>
    <w:rsid w:val="00490851"/>
    <w:rsid w:val="004928B1"/>
    <w:rsid w:val="004945AA"/>
    <w:rsid w:val="00494997"/>
    <w:rsid w:val="004A0A51"/>
    <w:rsid w:val="004A2B71"/>
    <w:rsid w:val="004A35F8"/>
    <w:rsid w:val="004A595E"/>
    <w:rsid w:val="004A5FCC"/>
    <w:rsid w:val="004A7754"/>
    <w:rsid w:val="004B0945"/>
    <w:rsid w:val="004B2DB0"/>
    <w:rsid w:val="004B3B93"/>
    <w:rsid w:val="004B788E"/>
    <w:rsid w:val="004C026D"/>
    <w:rsid w:val="004C16DF"/>
    <w:rsid w:val="004C2C64"/>
    <w:rsid w:val="004C3A7E"/>
    <w:rsid w:val="004C4FE0"/>
    <w:rsid w:val="004C644E"/>
    <w:rsid w:val="004D1D93"/>
    <w:rsid w:val="004D3E4A"/>
    <w:rsid w:val="004D4F01"/>
    <w:rsid w:val="004D593B"/>
    <w:rsid w:val="004D764E"/>
    <w:rsid w:val="004D775B"/>
    <w:rsid w:val="004D796B"/>
    <w:rsid w:val="004E0F6C"/>
    <w:rsid w:val="004E1C48"/>
    <w:rsid w:val="004E31AA"/>
    <w:rsid w:val="004E3B64"/>
    <w:rsid w:val="004E412C"/>
    <w:rsid w:val="004E4D8C"/>
    <w:rsid w:val="004E6C28"/>
    <w:rsid w:val="004E7395"/>
    <w:rsid w:val="004F252A"/>
    <w:rsid w:val="004F2FB2"/>
    <w:rsid w:val="004F78BE"/>
    <w:rsid w:val="005003FB"/>
    <w:rsid w:val="00502C83"/>
    <w:rsid w:val="00502DDA"/>
    <w:rsid w:val="00503746"/>
    <w:rsid w:val="00503771"/>
    <w:rsid w:val="0050399B"/>
    <w:rsid w:val="00503EB8"/>
    <w:rsid w:val="005048A0"/>
    <w:rsid w:val="00507DCA"/>
    <w:rsid w:val="00511787"/>
    <w:rsid w:val="005135A5"/>
    <w:rsid w:val="005145A2"/>
    <w:rsid w:val="00515B76"/>
    <w:rsid w:val="0052337C"/>
    <w:rsid w:val="00524134"/>
    <w:rsid w:val="0052633D"/>
    <w:rsid w:val="005279D4"/>
    <w:rsid w:val="00527F10"/>
    <w:rsid w:val="005304B4"/>
    <w:rsid w:val="005305A7"/>
    <w:rsid w:val="00530734"/>
    <w:rsid w:val="005314B2"/>
    <w:rsid w:val="0053170E"/>
    <w:rsid w:val="0053197A"/>
    <w:rsid w:val="00531A34"/>
    <w:rsid w:val="0053343E"/>
    <w:rsid w:val="00535CDB"/>
    <w:rsid w:val="00536B00"/>
    <w:rsid w:val="00537D4E"/>
    <w:rsid w:val="00546147"/>
    <w:rsid w:val="00546EE3"/>
    <w:rsid w:val="00547FF1"/>
    <w:rsid w:val="005509D2"/>
    <w:rsid w:val="00551EB8"/>
    <w:rsid w:val="0055359F"/>
    <w:rsid w:val="005575AA"/>
    <w:rsid w:val="00557DCE"/>
    <w:rsid w:val="0056041C"/>
    <w:rsid w:val="00562987"/>
    <w:rsid w:val="00562DF6"/>
    <w:rsid w:val="005655E6"/>
    <w:rsid w:val="0056758B"/>
    <w:rsid w:val="00567D79"/>
    <w:rsid w:val="00571501"/>
    <w:rsid w:val="00572086"/>
    <w:rsid w:val="0057323A"/>
    <w:rsid w:val="00573642"/>
    <w:rsid w:val="005749DF"/>
    <w:rsid w:val="00574B44"/>
    <w:rsid w:val="00575025"/>
    <w:rsid w:val="00577EF1"/>
    <w:rsid w:val="00581E58"/>
    <w:rsid w:val="00582CB5"/>
    <w:rsid w:val="005836BE"/>
    <w:rsid w:val="00583958"/>
    <w:rsid w:val="00585A26"/>
    <w:rsid w:val="00585C92"/>
    <w:rsid w:val="00586EDA"/>
    <w:rsid w:val="00590A2E"/>
    <w:rsid w:val="00592AF6"/>
    <w:rsid w:val="00595A95"/>
    <w:rsid w:val="00597C44"/>
    <w:rsid w:val="005A0C7A"/>
    <w:rsid w:val="005A2871"/>
    <w:rsid w:val="005A2CCB"/>
    <w:rsid w:val="005A34D9"/>
    <w:rsid w:val="005A3963"/>
    <w:rsid w:val="005A3C88"/>
    <w:rsid w:val="005A7826"/>
    <w:rsid w:val="005A7875"/>
    <w:rsid w:val="005B03AB"/>
    <w:rsid w:val="005B0D6A"/>
    <w:rsid w:val="005B2011"/>
    <w:rsid w:val="005B2C0D"/>
    <w:rsid w:val="005B38E0"/>
    <w:rsid w:val="005B3C2B"/>
    <w:rsid w:val="005B49C0"/>
    <w:rsid w:val="005B5BE6"/>
    <w:rsid w:val="005B5CFB"/>
    <w:rsid w:val="005B6577"/>
    <w:rsid w:val="005C0065"/>
    <w:rsid w:val="005C093D"/>
    <w:rsid w:val="005C199E"/>
    <w:rsid w:val="005C2C8A"/>
    <w:rsid w:val="005C39F1"/>
    <w:rsid w:val="005C4B31"/>
    <w:rsid w:val="005D1453"/>
    <w:rsid w:val="005D21E0"/>
    <w:rsid w:val="005D320E"/>
    <w:rsid w:val="005D387B"/>
    <w:rsid w:val="005D3B28"/>
    <w:rsid w:val="005D7123"/>
    <w:rsid w:val="005D76F8"/>
    <w:rsid w:val="005D799A"/>
    <w:rsid w:val="005E091E"/>
    <w:rsid w:val="005E2C46"/>
    <w:rsid w:val="005E30FA"/>
    <w:rsid w:val="005E4A93"/>
    <w:rsid w:val="005E5C18"/>
    <w:rsid w:val="005E7BD3"/>
    <w:rsid w:val="005F0052"/>
    <w:rsid w:val="005F341E"/>
    <w:rsid w:val="005F5225"/>
    <w:rsid w:val="005F5E3C"/>
    <w:rsid w:val="005F6F13"/>
    <w:rsid w:val="005F7010"/>
    <w:rsid w:val="005F795C"/>
    <w:rsid w:val="00602AFF"/>
    <w:rsid w:val="006032C6"/>
    <w:rsid w:val="00604F16"/>
    <w:rsid w:val="0060707B"/>
    <w:rsid w:val="006079BE"/>
    <w:rsid w:val="006106D5"/>
    <w:rsid w:val="00611DAE"/>
    <w:rsid w:val="00611DDF"/>
    <w:rsid w:val="00612B0B"/>
    <w:rsid w:val="00614C1F"/>
    <w:rsid w:val="00615959"/>
    <w:rsid w:val="0061611D"/>
    <w:rsid w:val="0061656E"/>
    <w:rsid w:val="0061670E"/>
    <w:rsid w:val="00616980"/>
    <w:rsid w:val="00617588"/>
    <w:rsid w:val="00620293"/>
    <w:rsid w:val="00621CBD"/>
    <w:rsid w:val="0062379E"/>
    <w:rsid w:val="00623957"/>
    <w:rsid w:val="00624DFD"/>
    <w:rsid w:val="0063073F"/>
    <w:rsid w:val="006345F6"/>
    <w:rsid w:val="00635E51"/>
    <w:rsid w:val="00636345"/>
    <w:rsid w:val="00636E8C"/>
    <w:rsid w:val="0063703D"/>
    <w:rsid w:val="00637337"/>
    <w:rsid w:val="006410EF"/>
    <w:rsid w:val="00641CC5"/>
    <w:rsid w:val="0064306B"/>
    <w:rsid w:val="00644258"/>
    <w:rsid w:val="0064446E"/>
    <w:rsid w:val="006476E7"/>
    <w:rsid w:val="00650CBB"/>
    <w:rsid w:val="00650FCD"/>
    <w:rsid w:val="00651445"/>
    <w:rsid w:val="006537D3"/>
    <w:rsid w:val="0065700D"/>
    <w:rsid w:val="0066006A"/>
    <w:rsid w:val="00661BFC"/>
    <w:rsid w:val="0066342D"/>
    <w:rsid w:val="006638EB"/>
    <w:rsid w:val="00664797"/>
    <w:rsid w:val="00664F71"/>
    <w:rsid w:val="00665D68"/>
    <w:rsid w:val="006671DE"/>
    <w:rsid w:val="00667424"/>
    <w:rsid w:val="00667FC5"/>
    <w:rsid w:val="006717E9"/>
    <w:rsid w:val="00672077"/>
    <w:rsid w:val="006723FC"/>
    <w:rsid w:val="0067354E"/>
    <w:rsid w:val="00673CAD"/>
    <w:rsid w:val="00675EDB"/>
    <w:rsid w:val="0067695E"/>
    <w:rsid w:val="00677158"/>
    <w:rsid w:val="006776E4"/>
    <w:rsid w:val="0068009B"/>
    <w:rsid w:val="0069249D"/>
    <w:rsid w:val="00692AE3"/>
    <w:rsid w:val="00693D32"/>
    <w:rsid w:val="00694269"/>
    <w:rsid w:val="0069426D"/>
    <w:rsid w:val="00694F26"/>
    <w:rsid w:val="00697AEF"/>
    <w:rsid w:val="006A13BF"/>
    <w:rsid w:val="006A3C0A"/>
    <w:rsid w:val="006B14A1"/>
    <w:rsid w:val="006B2492"/>
    <w:rsid w:val="006B4665"/>
    <w:rsid w:val="006C448F"/>
    <w:rsid w:val="006D0240"/>
    <w:rsid w:val="006D7007"/>
    <w:rsid w:val="006E1D1C"/>
    <w:rsid w:val="006E42E8"/>
    <w:rsid w:val="006E6927"/>
    <w:rsid w:val="006F0DC0"/>
    <w:rsid w:val="006F1183"/>
    <w:rsid w:val="006F170B"/>
    <w:rsid w:val="006F2A37"/>
    <w:rsid w:val="006F36C4"/>
    <w:rsid w:val="006F7B73"/>
    <w:rsid w:val="00701831"/>
    <w:rsid w:val="00701D93"/>
    <w:rsid w:val="00703AE9"/>
    <w:rsid w:val="00704023"/>
    <w:rsid w:val="007071C2"/>
    <w:rsid w:val="007126D5"/>
    <w:rsid w:val="00713426"/>
    <w:rsid w:val="00713A5C"/>
    <w:rsid w:val="00714D8A"/>
    <w:rsid w:val="007152BF"/>
    <w:rsid w:val="00715C0D"/>
    <w:rsid w:val="00716593"/>
    <w:rsid w:val="0071763F"/>
    <w:rsid w:val="007277F3"/>
    <w:rsid w:val="007350A1"/>
    <w:rsid w:val="0074243A"/>
    <w:rsid w:val="0074312B"/>
    <w:rsid w:val="00744152"/>
    <w:rsid w:val="00746136"/>
    <w:rsid w:val="00747476"/>
    <w:rsid w:val="00750E68"/>
    <w:rsid w:val="00754D1F"/>
    <w:rsid w:val="007562E2"/>
    <w:rsid w:val="00756BCF"/>
    <w:rsid w:val="00757281"/>
    <w:rsid w:val="007611C7"/>
    <w:rsid w:val="00763383"/>
    <w:rsid w:val="00765EFD"/>
    <w:rsid w:val="007663ED"/>
    <w:rsid w:val="007742FF"/>
    <w:rsid w:val="00775D97"/>
    <w:rsid w:val="00776B9C"/>
    <w:rsid w:val="00783C96"/>
    <w:rsid w:val="007867CB"/>
    <w:rsid w:val="007877A7"/>
    <w:rsid w:val="007A14CE"/>
    <w:rsid w:val="007A27C0"/>
    <w:rsid w:val="007A3896"/>
    <w:rsid w:val="007A4BB6"/>
    <w:rsid w:val="007A5A2B"/>
    <w:rsid w:val="007A5AC5"/>
    <w:rsid w:val="007A5E37"/>
    <w:rsid w:val="007A658D"/>
    <w:rsid w:val="007A70AA"/>
    <w:rsid w:val="007A731E"/>
    <w:rsid w:val="007A769C"/>
    <w:rsid w:val="007B27B2"/>
    <w:rsid w:val="007B2BF3"/>
    <w:rsid w:val="007B45F8"/>
    <w:rsid w:val="007B48B7"/>
    <w:rsid w:val="007B4CFA"/>
    <w:rsid w:val="007B6F36"/>
    <w:rsid w:val="007C1125"/>
    <w:rsid w:val="007C25CE"/>
    <w:rsid w:val="007C7366"/>
    <w:rsid w:val="007D01C6"/>
    <w:rsid w:val="007D203B"/>
    <w:rsid w:val="007D2A8F"/>
    <w:rsid w:val="007D303E"/>
    <w:rsid w:val="007D343D"/>
    <w:rsid w:val="007D363C"/>
    <w:rsid w:val="007D3D80"/>
    <w:rsid w:val="007D60EB"/>
    <w:rsid w:val="007E1649"/>
    <w:rsid w:val="007E1E54"/>
    <w:rsid w:val="007E27C3"/>
    <w:rsid w:val="007E52F5"/>
    <w:rsid w:val="007E5DAE"/>
    <w:rsid w:val="007F22F2"/>
    <w:rsid w:val="007F7646"/>
    <w:rsid w:val="00800642"/>
    <w:rsid w:val="0080216B"/>
    <w:rsid w:val="008056D5"/>
    <w:rsid w:val="00805705"/>
    <w:rsid w:val="008067B0"/>
    <w:rsid w:val="00806C91"/>
    <w:rsid w:val="00807435"/>
    <w:rsid w:val="008101E0"/>
    <w:rsid w:val="00812B76"/>
    <w:rsid w:val="00812E26"/>
    <w:rsid w:val="0081445A"/>
    <w:rsid w:val="008149ED"/>
    <w:rsid w:val="00817520"/>
    <w:rsid w:val="00817A86"/>
    <w:rsid w:val="0082045D"/>
    <w:rsid w:val="008206A4"/>
    <w:rsid w:val="008212A6"/>
    <w:rsid w:val="00821F76"/>
    <w:rsid w:val="00824B11"/>
    <w:rsid w:val="0082524A"/>
    <w:rsid w:val="00826ADA"/>
    <w:rsid w:val="0083216D"/>
    <w:rsid w:val="008321B9"/>
    <w:rsid w:val="008330A4"/>
    <w:rsid w:val="00841826"/>
    <w:rsid w:val="008422C4"/>
    <w:rsid w:val="00845218"/>
    <w:rsid w:val="0084526E"/>
    <w:rsid w:val="008475D4"/>
    <w:rsid w:val="00850839"/>
    <w:rsid w:val="00850859"/>
    <w:rsid w:val="008518E3"/>
    <w:rsid w:val="00852095"/>
    <w:rsid w:val="00854B55"/>
    <w:rsid w:val="00856D8D"/>
    <w:rsid w:val="008609DD"/>
    <w:rsid w:val="00860B7C"/>
    <w:rsid w:val="008610F9"/>
    <w:rsid w:val="0086247F"/>
    <w:rsid w:val="00862A4D"/>
    <w:rsid w:val="008634C3"/>
    <w:rsid w:val="00865F60"/>
    <w:rsid w:val="00865F74"/>
    <w:rsid w:val="0086689F"/>
    <w:rsid w:val="0086703E"/>
    <w:rsid w:val="00872593"/>
    <w:rsid w:val="00872B2B"/>
    <w:rsid w:val="008737A3"/>
    <w:rsid w:val="00874338"/>
    <w:rsid w:val="0087448D"/>
    <w:rsid w:val="00876A3B"/>
    <w:rsid w:val="008826CB"/>
    <w:rsid w:val="00882D80"/>
    <w:rsid w:val="0088513E"/>
    <w:rsid w:val="0088576D"/>
    <w:rsid w:val="00890C06"/>
    <w:rsid w:val="00892D9C"/>
    <w:rsid w:val="00894662"/>
    <w:rsid w:val="008956AA"/>
    <w:rsid w:val="008A0645"/>
    <w:rsid w:val="008A12D4"/>
    <w:rsid w:val="008A192D"/>
    <w:rsid w:val="008A37BC"/>
    <w:rsid w:val="008A3A95"/>
    <w:rsid w:val="008A41BC"/>
    <w:rsid w:val="008B3CB2"/>
    <w:rsid w:val="008B524A"/>
    <w:rsid w:val="008B642C"/>
    <w:rsid w:val="008B71B6"/>
    <w:rsid w:val="008B79AE"/>
    <w:rsid w:val="008C1328"/>
    <w:rsid w:val="008C1526"/>
    <w:rsid w:val="008C216E"/>
    <w:rsid w:val="008C3A86"/>
    <w:rsid w:val="008C534D"/>
    <w:rsid w:val="008C617E"/>
    <w:rsid w:val="008D1196"/>
    <w:rsid w:val="008D27B3"/>
    <w:rsid w:val="008D67FB"/>
    <w:rsid w:val="008D681F"/>
    <w:rsid w:val="008F2677"/>
    <w:rsid w:val="008F571D"/>
    <w:rsid w:val="00900024"/>
    <w:rsid w:val="00900CA7"/>
    <w:rsid w:val="00902D0B"/>
    <w:rsid w:val="00903D75"/>
    <w:rsid w:val="00906E1D"/>
    <w:rsid w:val="009072F2"/>
    <w:rsid w:val="0091011C"/>
    <w:rsid w:val="00910AD8"/>
    <w:rsid w:val="00914219"/>
    <w:rsid w:val="00915649"/>
    <w:rsid w:val="00915D57"/>
    <w:rsid w:val="00916D3B"/>
    <w:rsid w:val="00921456"/>
    <w:rsid w:val="00925A30"/>
    <w:rsid w:val="009260AF"/>
    <w:rsid w:val="0092729F"/>
    <w:rsid w:val="00930BD0"/>
    <w:rsid w:val="0093155A"/>
    <w:rsid w:val="009316D6"/>
    <w:rsid w:val="00933DF5"/>
    <w:rsid w:val="00935116"/>
    <w:rsid w:val="009364C5"/>
    <w:rsid w:val="00937F9C"/>
    <w:rsid w:val="00940A57"/>
    <w:rsid w:val="00944856"/>
    <w:rsid w:val="009450B4"/>
    <w:rsid w:val="009450FA"/>
    <w:rsid w:val="00947781"/>
    <w:rsid w:val="0095165F"/>
    <w:rsid w:val="00951D0B"/>
    <w:rsid w:val="00952936"/>
    <w:rsid w:val="00957737"/>
    <w:rsid w:val="00963D4D"/>
    <w:rsid w:val="009662D5"/>
    <w:rsid w:val="009677EE"/>
    <w:rsid w:val="00971BFE"/>
    <w:rsid w:val="00973203"/>
    <w:rsid w:val="0097439B"/>
    <w:rsid w:val="00975098"/>
    <w:rsid w:val="00977880"/>
    <w:rsid w:val="00977BCB"/>
    <w:rsid w:val="00977C7C"/>
    <w:rsid w:val="009817B4"/>
    <w:rsid w:val="009836DA"/>
    <w:rsid w:val="00983BFE"/>
    <w:rsid w:val="009844E2"/>
    <w:rsid w:val="00984B83"/>
    <w:rsid w:val="00986650"/>
    <w:rsid w:val="00990FCA"/>
    <w:rsid w:val="00993E77"/>
    <w:rsid w:val="00994850"/>
    <w:rsid w:val="00995630"/>
    <w:rsid w:val="009966CE"/>
    <w:rsid w:val="0099700A"/>
    <w:rsid w:val="009971D8"/>
    <w:rsid w:val="0099794D"/>
    <w:rsid w:val="00997C07"/>
    <w:rsid w:val="00997FF8"/>
    <w:rsid w:val="009A0BB8"/>
    <w:rsid w:val="009A1CB7"/>
    <w:rsid w:val="009A1FC5"/>
    <w:rsid w:val="009A2AEB"/>
    <w:rsid w:val="009A31AB"/>
    <w:rsid w:val="009A3D58"/>
    <w:rsid w:val="009A3D70"/>
    <w:rsid w:val="009A56A1"/>
    <w:rsid w:val="009A707E"/>
    <w:rsid w:val="009A7DEF"/>
    <w:rsid w:val="009B0193"/>
    <w:rsid w:val="009B1006"/>
    <w:rsid w:val="009B344A"/>
    <w:rsid w:val="009B7821"/>
    <w:rsid w:val="009C1CC4"/>
    <w:rsid w:val="009C20B1"/>
    <w:rsid w:val="009C32F3"/>
    <w:rsid w:val="009C41B8"/>
    <w:rsid w:val="009C4E86"/>
    <w:rsid w:val="009C5799"/>
    <w:rsid w:val="009D17A8"/>
    <w:rsid w:val="009D198E"/>
    <w:rsid w:val="009D35A4"/>
    <w:rsid w:val="009D60AD"/>
    <w:rsid w:val="009D6ABC"/>
    <w:rsid w:val="009D6F5C"/>
    <w:rsid w:val="009D7668"/>
    <w:rsid w:val="009E2FA1"/>
    <w:rsid w:val="009E443C"/>
    <w:rsid w:val="009E4D6D"/>
    <w:rsid w:val="009E65B5"/>
    <w:rsid w:val="009F3029"/>
    <w:rsid w:val="009F3A40"/>
    <w:rsid w:val="009F4174"/>
    <w:rsid w:val="009F57D7"/>
    <w:rsid w:val="009F780F"/>
    <w:rsid w:val="00A00176"/>
    <w:rsid w:val="00A01505"/>
    <w:rsid w:val="00A06E1F"/>
    <w:rsid w:val="00A07AA7"/>
    <w:rsid w:val="00A1149B"/>
    <w:rsid w:val="00A16212"/>
    <w:rsid w:val="00A165E7"/>
    <w:rsid w:val="00A16FAE"/>
    <w:rsid w:val="00A17BC3"/>
    <w:rsid w:val="00A17DB8"/>
    <w:rsid w:val="00A20AFA"/>
    <w:rsid w:val="00A22E8B"/>
    <w:rsid w:val="00A2342E"/>
    <w:rsid w:val="00A2492B"/>
    <w:rsid w:val="00A25038"/>
    <w:rsid w:val="00A2752B"/>
    <w:rsid w:val="00A30CE8"/>
    <w:rsid w:val="00A326C7"/>
    <w:rsid w:val="00A32CF9"/>
    <w:rsid w:val="00A33639"/>
    <w:rsid w:val="00A346DD"/>
    <w:rsid w:val="00A34BB6"/>
    <w:rsid w:val="00A37285"/>
    <w:rsid w:val="00A379AA"/>
    <w:rsid w:val="00A401A6"/>
    <w:rsid w:val="00A408C0"/>
    <w:rsid w:val="00A40D16"/>
    <w:rsid w:val="00A4146E"/>
    <w:rsid w:val="00A42624"/>
    <w:rsid w:val="00A45CCC"/>
    <w:rsid w:val="00A479AD"/>
    <w:rsid w:val="00A47B34"/>
    <w:rsid w:val="00A50D0B"/>
    <w:rsid w:val="00A52439"/>
    <w:rsid w:val="00A5283B"/>
    <w:rsid w:val="00A53583"/>
    <w:rsid w:val="00A54663"/>
    <w:rsid w:val="00A54994"/>
    <w:rsid w:val="00A564A7"/>
    <w:rsid w:val="00A57974"/>
    <w:rsid w:val="00A6247D"/>
    <w:rsid w:val="00A6462A"/>
    <w:rsid w:val="00A64B53"/>
    <w:rsid w:val="00A6619E"/>
    <w:rsid w:val="00A66C11"/>
    <w:rsid w:val="00A70034"/>
    <w:rsid w:val="00A71B97"/>
    <w:rsid w:val="00A72967"/>
    <w:rsid w:val="00A75CFC"/>
    <w:rsid w:val="00A76C91"/>
    <w:rsid w:val="00A80674"/>
    <w:rsid w:val="00A84198"/>
    <w:rsid w:val="00A84E06"/>
    <w:rsid w:val="00A910FB"/>
    <w:rsid w:val="00A935AD"/>
    <w:rsid w:val="00A95E32"/>
    <w:rsid w:val="00A9713F"/>
    <w:rsid w:val="00AA41F0"/>
    <w:rsid w:val="00AA45D2"/>
    <w:rsid w:val="00AA4E5B"/>
    <w:rsid w:val="00AA6C67"/>
    <w:rsid w:val="00AB1C3A"/>
    <w:rsid w:val="00AB2F7E"/>
    <w:rsid w:val="00AB39CE"/>
    <w:rsid w:val="00AB5271"/>
    <w:rsid w:val="00AB6081"/>
    <w:rsid w:val="00AC0D41"/>
    <w:rsid w:val="00AC4996"/>
    <w:rsid w:val="00AC76B3"/>
    <w:rsid w:val="00AC777F"/>
    <w:rsid w:val="00AD064F"/>
    <w:rsid w:val="00AD06E7"/>
    <w:rsid w:val="00AD1018"/>
    <w:rsid w:val="00AD339C"/>
    <w:rsid w:val="00AD5C91"/>
    <w:rsid w:val="00AD63D6"/>
    <w:rsid w:val="00AD777A"/>
    <w:rsid w:val="00AD7C65"/>
    <w:rsid w:val="00AD7CB3"/>
    <w:rsid w:val="00AE005E"/>
    <w:rsid w:val="00AE20E1"/>
    <w:rsid w:val="00AE2842"/>
    <w:rsid w:val="00AE35CE"/>
    <w:rsid w:val="00AE4157"/>
    <w:rsid w:val="00AE579B"/>
    <w:rsid w:val="00AE651C"/>
    <w:rsid w:val="00AE6B56"/>
    <w:rsid w:val="00AF527E"/>
    <w:rsid w:val="00AF67A4"/>
    <w:rsid w:val="00B003A2"/>
    <w:rsid w:val="00B01A60"/>
    <w:rsid w:val="00B02D6C"/>
    <w:rsid w:val="00B031FE"/>
    <w:rsid w:val="00B042A9"/>
    <w:rsid w:val="00B044B7"/>
    <w:rsid w:val="00B0493A"/>
    <w:rsid w:val="00B04EE3"/>
    <w:rsid w:val="00B05199"/>
    <w:rsid w:val="00B0615A"/>
    <w:rsid w:val="00B06BB2"/>
    <w:rsid w:val="00B06BF6"/>
    <w:rsid w:val="00B07047"/>
    <w:rsid w:val="00B07465"/>
    <w:rsid w:val="00B10056"/>
    <w:rsid w:val="00B100E5"/>
    <w:rsid w:val="00B11630"/>
    <w:rsid w:val="00B121DA"/>
    <w:rsid w:val="00B12CCE"/>
    <w:rsid w:val="00B1326E"/>
    <w:rsid w:val="00B17012"/>
    <w:rsid w:val="00B21C49"/>
    <w:rsid w:val="00B2285E"/>
    <w:rsid w:val="00B26D5E"/>
    <w:rsid w:val="00B32C43"/>
    <w:rsid w:val="00B33FE1"/>
    <w:rsid w:val="00B3441E"/>
    <w:rsid w:val="00B3537A"/>
    <w:rsid w:val="00B355CD"/>
    <w:rsid w:val="00B37107"/>
    <w:rsid w:val="00B37542"/>
    <w:rsid w:val="00B37C71"/>
    <w:rsid w:val="00B40500"/>
    <w:rsid w:val="00B44F3D"/>
    <w:rsid w:val="00B470CC"/>
    <w:rsid w:val="00B47D84"/>
    <w:rsid w:val="00B51880"/>
    <w:rsid w:val="00B52354"/>
    <w:rsid w:val="00B543E1"/>
    <w:rsid w:val="00B55724"/>
    <w:rsid w:val="00B558FE"/>
    <w:rsid w:val="00B56258"/>
    <w:rsid w:val="00B569A4"/>
    <w:rsid w:val="00B56B2E"/>
    <w:rsid w:val="00B57D6F"/>
    <w:rsid w:val="00B6168F"/>
    <w:rsid w:val="00B64184"/>
    <w:rsid w:val="00B65A35"/>
    <w:rsid w:val="00B65EA8"/>
    <w:rsid w:val="00B67F1D"/>
    <w:rsid w:val="00B7341F"/>
    <w:rsid w:val="00B738F6"/>
    <w:rsid w:val="00B800BF"/>
    <w:rsid w:val="00B82665"/>
    <w:rsid w:val="00B846E0"/>
    <w:rsid w:val="00B84ED4"/>
    <w:rsid w:val="00B84FF3"/>
    <w:rsid w:val="00B85EE0"/>
    <w:rsid w:val="00B86489"/>
    <w:rsid w:val="00B9260B"/>
    <w:rsid w:val="00B946FB"/>
    <w:rsid w:val="00B94C11"/>
    <w:rsid w:val="00B967C9"/>
    <w:rsid w:val="00B96945"/>
    <w:rsid w:val="00BA003A"/>
    <w:rsid w:val="00BA210E"/>
    <w:rsid w:val="00BA3841"/>
    <w:rsid w:val="00BA3884"/>
    <w:rsid w:val="00BA5B3A"/>
    <w:rsid w:val="00BA7A59"/>
    <w:rsid w:val="00BB1485"/>
    <w:rsid w:val="00BB1DB2"/>
    <w:rsid w:val="00BB399C"/>
    <w:rsid w:val="00BB3A39"/>
    <w:rsid w:val="00BB3EC8"/>
    <w:rsid w:val="00BB42D8"/>
    <w:rsid w:val="00BB4540"/>
    <w:rsid w:val="00BC06FC"/>
    <w:rsid w:val="00BC1DE8"/>
    <w:rsid w:val="00BC3414"/>
    <w:rsid w:val="00BC45B5"/>
    <w:rsid w:val="00BC742E"/>
    <w:rsid w:val="00BD01B9"/>
    <w:rsid w:val="00BD12D5"/>
    <w:rsid w:val="00BD1B75"/>
    <w:rsid w:val="00BD2359"/>
    <w:rsid w:val="00BD4C9E"/>
    <w:rsid w:val="00BD6216"/>
    <w:rsid w:val="00BD681C"/>
    <w:rsid w:val="00BE374E"/>
    <w:rsid w:val="00BE382F"/>
    <w:rsid w:val="00BE68A2"/>
    <w:rsid w:val="00BE78AB"/>
    <w:rsid w:val="00BF0827"/>
    <w:rsid w:val="00BF3F34"/>
    <w:rsid w:val="00BF49B2"/>
    <w:rsid w:val="00BF4A9D"/>
    <w:rsid w:val="00BF7C34"/>
    <w:rsid w:val="00BF7ECA"/>
    <w:rsid w:val="00C0352B"/>
    <w:rsid w:val="00C04590"/>
    <w:rsid w:val="00C0606A"/>
    <w:rsid w:val="00C07CF7"/>
    <w:rsid w:val="00C11AA3"/>
    <w:rsid w:val="00C13ED1"/>
    <w:rsid w:val="00C14036"/>
    <w:rsid w:val="00C150F8"/>
    <w:rsid w:val="00C15652"/>
    <w:rsid w:val="00C20C8F"/>
    <w:rsid w:val="00C21381"/>
    <w:rsid w:val="00C21950"/>
    <w:rsid w:val="00C239FA"/>
    <w:rsid w:val="00C245AA"/>
    <w:rsid w:val="00C24936"/>
    <w:rsid w:val="00C307D8"/>
    <w:rsid w:val="00C34630"/>
    <w:rsid w:val="00C35BD1"/>
    <w:rsid w:val="00C37156"/>
    <w:rsid w:val="00C44FAC"/>
    <w:rsid w:val="00C45475"/>
    <w:rsid w:val="00C457CC"/>
    <w:rsid w:val="00C5039B"/>
    <w:rsid w:val="00C54F40"/>
    <w:rsid w:val="00C56880"/>
    <w:rsid w:val="00C56B79"/>
    <w:rsid w:val="00C62755"/>
    <w:rsid w:val="00C62B0A"/>
    <w:rsid w:val="00C638CC"/>
    <w:rsid w:val="00C63F95"/>
    <w:rsid w:val="00C64F50"/>
    <w:rsid w:val="00C656FD"/>
    <w:rsid w:val="00C65D27"/>
    <w:rsid w:val="00C66798"/>
    <w:rsid w:val="00C6735F"/>
    <w:rsid w:val="00C70695"/>
    <w:rsid w:val="00C71D5B"/>
    <w:rsid w:val="00C737D7"/>
    <w:rsid w:val="00C74C24"/>
    <w:rsid w:val="00C761F1"/>
    <w:rsid w:val="00C76430"/>
    <w:rsid w:val="00C77D86"/>
    <w:rsid w:val="00C77FD5"/>
    <w:rsid w:val="00C80CE5"/>
    <w:rsid w:val="00C815EC"/>
    <w:rsid w:val="00C81C4D"/>
    <w:rsid w:val="00C81CA1"/>
    <w:rsid w:val="00C82B19"/>
    <w:rsid w:val="00C84DEF"/>
    <w:rsid w:val="00C8591D"/>
    <w:rsid w:val="00C85CC0"/>
    <w:rsid w:val="00C85EE1"/>
    <w:rsid w:val="00C860AE"/>
    <w:rsid w:val="00C87615"/>
    <w:rsid w:val="00C9089D"/>
    <w:rsid w:val="00C91705"/>
    <w:rsid w:val="00C91FA7"/>
    <w:rsid w:val="00C93A61"/>
    <w:rsid w:val="00C95C76"/>
    <w:rsid w:val="00C96FB8"/>
    <w:rsid w:val="00C97DF7"/>
    <w:rsid w:val="00CA10F6"/>
    <w:rsid w:val="00CA137E"/>
    <w:rsid w:val="00CA2280"/>
    <w:rsid w:val="00CA2319"/>
    <w:rsid w:val="00CB26AF"/>
    <w:rsid w:val="00CB495D"/>
    <w:rsid w:val="00CB49B3"/>
    <w:rsid w:val="00CB6DFA"/>
    <w:rsid w:val="00CC0D0E"/>
    <w:rsid w:val="00CC10BB"/>
    <w:rsid w:val="00CC2097"/>
    <w:rsid w:val="00CC26D8"/>
    <w:rsid w:val="00CC57F7"/>
    <w:rsid w:val="00CD11E5"/>
    <w:rsid w:val="00CD3D74"/>
    <w:rsid w:val="00CD5CE1"/>
    <w:rsid w:val="00CD6598"/>
    <w:rsid w:val="00CE3F12"/>
    <w:rsid w:val="00CE59BE"/>
    <w:rsid w:val="00CE5AEE"/>
    <w:rsid w:val="00CE657A"/>
    <w:rsid w:val="00CF026A"/>
    <w:rsid w:val="00CF03A1"/>
    <w:rsid w:val="00CF07FA"/>
    <w:rsid w:val="00CF3549"/>
    <w:rsid w:val="00CF3C73"/>
    <w:rsid w:val="00CF3F60"/>
    <w:rsid w:val="00CF4928"/>
    <w:rsid w:val="00CF4A00"/>
    <w:rsid w:val="00CF5731"/>
    <w:rsid w:val="00CF6128"/>
    <w:rsid w:val="00CF716F"/>
    <w:rsid w:val="00D0099F"/>
    <w:rsid w:val="00D00D7A"/>
    <w:rsid w:val="00D021B1"/>
    <w:rsid w:val="00D02332"/>
    <w:rsid w:val="00D0239E"/>
    <w:rsid w:val="00D02AD4"/>
    <w:rsid w:val="00D035AF"/>
    <w:rsid w:val="00D0483F"/>
    <w:rsid w:val="00D06D0D"/>
    <w:rsid w:val="00D07655"/>
    <w:rsid w:val="00D1061A"/>
    <w:rsid w:val="00D10CBA"/>
    <w:rsid w:val="00D126C1"/>
    <w:rsid w:val="00D1323C"/>
    <w:rsid w:val="00D14BBB"/>
    <w:rsid w:val="00D157E0"/>
    <w:rsid w:val="00D1720C"/>
    <w:rsid w:val="00D20D03"/>
    <w:rsid w:val="00D2265C"/>
    <w:rsid w:val="00D247C0"/>
    <w:rsid w:val="00D26988"/>
    <w:rsid w:val="00D27ACD"/>
    <w:rsid w:val="00D3076C"/>
    <w:rsid w:val="00D31B31"/>
    <w:rsid w:val="00D33633"/>
    <w:rsid w:val="00D36B1B"/>
    <w:rsid w:val="00D46874"/>
    <w:rsid w:val="00D504B8"/>
    <w:rsid w:val="00D5092E"/>
    <w:rsid w:val="00D51BC7"/>
    <w:rsid w:val="00D51C2E"/>
    <w:rsid w:val="00D51C63"/>
    <w:rsid w:val="00D53C85"/>
    <w:rsid w:val="00D55381"/>
    <w:rsid w:val="00D57F22"/>
    <w:rsid w:val="00D6191A"/>
    <w:rsid w:val="00D65573"/>
    <w:rsid w:val="00D65714"/>
    <w:rsid w:val="00D66FA4"/>
    <w:rsid w:val="00D67388"/>
    <w:rsid w:val="00D67877"/>
    <w:rsid w:val="00D70D30"/>
    <w:rsid w:val="00D756F1"/>
    <w:rsid w:val="00D7676C"/>
    <w:rsid w:val="00D773A7"/>
    <w:rsid w:val="00D819D2"/>
    <w:rsid w:val="00D8366E"/>
    <w:rsid w:val="00D83672"/>
    <w:rsid w:val="00D83A59"/>
    <w:rsid w:val="00D848C1"/>
    <w:rsid w:val="00D84B70"/>
    <w:rsid w:val="00D855F2"/>
    <w:rsid w:val="00D90993"/>
    <w:rsid w:val="00D91D92"/>
    <w:rsid w:val="00D939D9"/>
    <w:rsid w:val="00D94504"/>
    <w:rsid w:val="00D94B62"/>
    <w:rsid w:val="00D94B7A"/>
    <w:rsid w:val="00D95AA4"/>
    <w:rsid w:val="00D95B7B"/>
    <w:rsid w:val="00D95D60"/>
    <w:rsid w:val="00D9627C"/>
    <w:rsid w:val="00D96345"/>
    <w:rsid w:val="00D96902"/>
    <w:rsid w:val="00D97233"/>
    <w:rsid w:val="00DA4829"/>
    <w:rsid w:val="00DA5E8B"/>
    <w:rsid w:val="00DA7195"/>
    <w:rsid w:val="00DA77DA"/>
    <w:rsid w:val="00DB1569"/>
    <w:rsid w:val="00DB2469"/>
    <w:rsid w:val="00DB31EB"/>
    <w:rsid w:val="00DB32A7"/>
    <w:rsid w:val="00DB348F"/>
    <w:rsid w:val="00DB43D3"/>
    <w:rsid w:val="00DC00E6"/>
    <w:rsid w:val="00DC1224"/>
    <w:rsid w:val="00DC228F"/>
    <w:rsid w:val="00DC234C"/>
    <w:rsid w:val="00DC5E2D"/>
    <w:rsid w:val="00DC6112"/>
    <w:rsid w:val="00DC6340"/>
    <w:rsid w:val="00DC6665"/>
    <w:rsid w:val="00DD1348"/>
    <w:rsid w:val="00DD1666"/>
    <w:rsid w:val="00DD20CD"/>
    <w:rsid w:val="00DE0D52"/>
    <w:rsid w:val="00DE11F4"/>
    <w:rsid w:val="00DE2DDE"/>
    <w:rsid w:val="00DE3135"/>
    <w:rsid w:val="00DE5713"/>
    <w:rsid w:val="00DE5B06"/>
    <w:rsid w:val="00DE652D"/>
    <w:rsid w:val="00DE6954"/>
    <w:rsid w:val="00DE7366"/>
    <w:rsid w:val="00DF0370"/>
    <w:rsid w:val="00DF42C5"/>
    <w:rsid w:val="00DF469A"/>
    <w:rsid w:val="00DF5001"/>
    <w:rsid w:val="00DF56D6"/>
    <w:rsid w:val="00DF6B83"/>
    <w:rsid w:val="00DF6F01"/>
    <w:rsid w:val="00E016A9"/>
    <w:rsid w:val="00E016AD"/>
    <w:rsid w:val="00E020D0"/>
    <w:rsid w:val="00E042BD"/>
    <w:rsid w:val="00E05699"/>
    <w:rsid w:val="00E110E4"/>
    <w:rsid w:val="00E116FD"/>
    <w:rsid w:val="00E11E2A"/>
    <w:rsid w:val="00E126CD"/>
    <w:rsid w:val="00E1301B"/>
    <w:rsid w:val="00E20161"/>
    <w:rsid w:val="00E22107"/>
    <w:rsid w:val="00E22645"/>
    <w:rsid w:val="00E231A3"/>
    <w:rsid w:val="00E23C63"/>
    <w:rsid w:val="00E23F5F"/>
    <w:rsid w:val="00E24A3D"/>
    <w:rsid w:val="00E26738"/>
    <w:rsid w:val="00E27C2B"/>
    <w:rsid w:val="00E27F20"/>
    <w:rsid w:val="00E30A94"/>
    <w:rsid w:val="00E30DF3"/>
    <w:rsid w:val="00E31431"/>
    <w:rsid w:val="00E31FE7"/>
    <w:rsid w:val="00E34A1A"/>
    <w:rsid w:val="00E35C14"/>
    <w:rsid w:val="00E363A8"/>
    <w:rsid w:val="00E3726E"/>
    <w:rsid w:val="00E41828"/>
    <w:rsid w:val="00E4564D"/>
    <w:rsid w:val="00E477FE"/>
    <w:rsid w:val="00E519C0"/>
    <w:rsid w:val="00E521B7"/>
    <w:rsid w:val="00E553DC"/>
    <w:rsid w:val="00E56391"/>
    <w:rsid w:val="00E566C3"/>
    <w:rsid w:val="00E60578"/>
    <w:rsid w:val="00E60BA9"/>
    <w:rsid w:val="00E617E6"/>
    <w:rsid w:val="00E63A10"/>
    <w:rsid w:val="00E65439"/>
    <w:rsid w:val="00E66B44"/>
    <w:rsid w:val="00E74EA0"/>
    <w:rsid w:val="00E753E8"/>
    <w:rsid w:val="00E75DD1"/>
    <w:rsid w:val="00E77859"/>
    <w:rsid w:val="00E803B6"/>
    <w:rsid w:val="00E80B67"/>
    <w:rsid w:val="00E81A92"/>
    <w:rsid w:val="00E84BB8"/>
    <w:rsid w:val="00E85F11"/>
    <w:rsid w:val="00E86047"/>
    <w:rsid w:val="00E877AC"/>
    <w:rsid w:val="00E87FFC"/>
    <w:rsid w:val="00E90CB5"/>
    <w:rsid w:val="00E90DFC"/>
    <w:rsid w:val="00E91AC6"/>
    <w:rsid w:val="00E92156"/>
    <w:rsid w:val="00E9255A"/>
    <w:rsid w:val="00E9392A"/>
    <w:rsid w:val="00E93CA7"/>
    <w:rsid w:val="00E97674"/>
    <w:rsid w:val="00E97780"/>
    <w:rsid w:val="00E97D14"/>
    <w:rsid w:val="00EA0709"/>
    <w:rsid w:val="00EB1246"/>
    <w:rsid w:val="00EB2E17"/>
    <w:rsid w:val="00EB3D7C"/>
    <w:rsid w:val="00EB47B8"/>
    <w:rsid w:val="00EB71E2"/>
    <w:rsid w:val="00EB7764"/>
    <w:rsid w:val="00EC04E5"/>
    <w:rsid w:val="00EC0897"/>
    <w:rsid w:val="00EC0C13"/>
    <w:rsid w:val="00EC257C"/>
    <w:rsid w:val="00EC2C5C"/>
    <w:rsid w:val="00EC707F"/>
    <w:rsid w:val="00ED05BB"/>
    <w:rsid w:val="00ED0C13"/>
    <w:rsid w:val="00ED2A4B"/>
    <w:rsid w:val="00ED2B44"/>
    <w:rsid w:val="00ED2C6C"/>
    <w:rsid w:val="00ED76A6"/>
    <w:rsid w:val="00EE08D6"/>
    <w:rsid w:val="00EE0C55"/>
    <w:rsid w:val="00EE3333"/>
    <w:rsid w:val="00EE577F"/>
    <w:rsid w:val="00EF1268"/>
    <w:rsid w:val="00EF1350"/>
    <w:rsid w:val="00EF15E1"/>
    <w:rsid w:val="00EF18BB"/>
    <w:rsid w:val="00EF5692"/>
    <w:rsid w:val="00EF6A5D"/>
    <w:rsid w:val="00EF7D54"/>
    <w:rsid w:val="00F04E4B"/>
    <w:rsid w:val="00F05DA0"/>
    <w:rsid w:val="00F0613E"/>
    <w:rsid w:val="00F10ADC"/>
    <w:rsid w:val="00F11876"/>
    <w:rsid w:val="00F11F8C"/>
    <w:rsid w:val="00F135D2"/>
    <w:rsid w:val="00F139CB"/>
    <w:rsid w:val="00F139F1"/>
    <w:rsid w:val="00F13D29"/>
    <w:rsid w:val="00F15624"/>
    <w:rsid w:val="00F23640"/>
    <w:rsid w:val="00F23E31"/>
    <w:rsid w:val="00F2533F"/>
    <w:rsid w:val="00F27A20"/>
    <w:rsid w:val="00F309E0"/>
    <w:rsid w:val="00F30A2E"/>
    <w:rsid w:val="00F32A41"/>
    <w:rsid w:val="00F335CF"/>
    <w:rsid w:val="00F34BF5"/>
    <w:rsid w:val="00F35423"/>
    <w:rsid w:val="00F36125"/>
    <w:rsid w:val="00F363A7"/>
    <w:rsid w:val="00F363CF"/>
    <w:rsid w:val="00F37A1D"/>
    <w:rsid w:val="00F430CE"/>
    <w:rsid w:val="00F45E3E"/>
    <w:rsid w:val="00F46412"/>
    <w:rsid w:val="00F46F5F"/>
    <w:rsid w:val="00F502FC"/>
    <w:rsid w:val="00F50893"/>
    <w:rsid w:val="00F53E0D"/>
    <w:rsid w:val="00F54950"/>
    <w:rsid w:val="00F575A2"/>
    <w:rsid w:val="00F60220"/>
    <w:rsid w:val="00F6038D"/>
    <w:rsid w:val="00F64BEF"/>
    <w:rsid w:val="00F70435"/>
    <w:rsid w:val="00F710B9"/>
    <w:rsid w:val="00F7119A"/>
    <w:rsid w:val="00F71E5C"/>
    <w:rsid w:val="00F72409"/>
    <w:rsid w:val="00F72F15"/>
    <w:rsid w:val="00F73F7B"/>
    <w:rsid w:val="00F75651"/>
    <w:rsid w:val="00F8378D"/>
    <w:rsid w:val="00F86370"/>
    <w:rsid w:val="00F875B8"/>
    <w:rsid w:val="00F9087B"/>
    <w:rsid w:val="00F91994"/>
    <w:rsid w:val="00F94441"/>
    <w:rsid w:val="00F956C3"/>
    <w:rsid w:val="00F95CB2"/>
    <w:rsid w:val="00F96832"/>
    <w:rsid w:val="00FA0170"/>
    <w:rsid w:val="00FA09D0"/>
    <w:rsid w:val="00FA1C26"/>
    <w:rsid w:val="00FA1EE0"/>
    <w:rsid w:val="00FA3113"/>
    <w:rsid w:val="00FA3483"/>
    <w:rsid w:val="00FA365A"/>
    <w:rsid w:val="00FA3AAE"/>
    <w:rsid w:val="00FA5F9D"/>
    <w:rsid w:val="00FA6AFF"/>
    <w:rsid w:val="00FA7BAD"/>
    <w:rsid w:val="00FB1341"/>
    <w:rsid w:val="00FB1D00"/>
    <w:rsid w:val="00FB3A6A"/>
    <w:rsid w:val="00FB42F9"/>
    <w:rsid w:val="00FB4B97"/>
    <w:rsid w:val="00FB4C17"/>
    <w:rsid w:val="00FB6502"/>
    <w:rsid w:val="00FB6AD1"/>
    <w:rsid w:val="00FB7DC2"/>
    <w:rsid w:val="00FC515B"/>
    <w:rsid w:val="00FC5811"/>
    <w:rsid w:val="00FC7E44"/>
    <w:rsid w:val="00FD0428"/>
    <w:rsid w:val="00FD0653"/>
    <w:rsid w:val="00FD1B6D"/>
    <w:rsid w:val="00FD2040"/>
    <w:rsid w:val="00FD379A"/>
    <w:rsid w:val="00FD4F32"/>
    <w:rsid w:val="00FE12D5"/>
    <w:rsid w:val="00FE2587"/>
    <w:rsid w:val="00FE36DE"/>
    <w:rsid w:val="00FE7794"/>
    <w:rsid w:val="00FF0C69"/>
    <w:rsid w:val="00FF1536"/>
    <w:rsid w:val="00FF2101"/>
    <w:rsid w:val="00FF6048"/>
    <w:rsid w:val="00FF6405"/>
    <w:rsid w:val="00FF69F3"/>
    <w:rsid w:val="00FF7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shapedefaults>
    <o:shapelayout v:ext="edit">
      <o:idmap v:ext="edit" data="1"/>
    </o:shapelayout>
  </w:shapeDefaults>
  <w:decimalSymbol w:val=","/>
  <w:listSeparator w:val=";"/>
  <w15:docId w15:val="{839F18B3-A77B-4070-AA06-A50D90B5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lsdException w:name="heading 5" w:uiPriority="99"/>
    <w:lsdException w:name="heading 6" w:uiPriority="99"/>
    <w:lsdException w:name="heading 7" w:semiHidden="1" w:uiPriority="99" w:unhideWhenUsed="1"/>
    <w:lsdException w:name="heading 8" w:semiHidden="1" w:uiPriority="99" w:unhideWhenUsed="1"/>
    <w:lsdException w:name="heading 9" w:semiHidden="1" w:uiPriority="9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3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74FB7"/>
    <w:pPr>
      <w:ind w:firstLine="709"/>
      <w:jc w:val="both"/>
    </w:pPr>
    <w:rPr>
      <w:rFonts w:ascii="Arial" w:hAnsi="Arial"/>
      <w:sz w:val="22"/>
      <w:szCs w:val="22"/>
      <w:lang w:eastAsia="en-US"/>
    </w:rPr>
  </w:style>
  <w:style w:type="paragraph" w:styleId="1">
    <w:name w:val="heading 1"/>
    <w:aliases w:val="назв арозділу,H1,Заголов,Заголовок 1 Знак1,Заголовок 1 Знак Знак,1,h1,app heading 1,ITT t1,II+,I,H11,H12,H13,H14,H15,H16,H17,H18,H111,H121,H131,H141,H151,H161,H171,H19,H112,H122,H132,H142,H152,H162,H172,H181,H1111,H1211,H1311,H1411,H1511"/>
    <w:basedOn w:val="a4"/>
    <w:next w:val="a4"/>
    <w:link w:val="10"/>
    <w:autoRedefine/>
    <w:uiPriority w:val="99"/>
    <w:qFormat/>
    <w:rsid w:val="008B524A"/>
    <w:pPr>
      <w:keepNext/>
      <w:keepLines/>
      <w:numPr>
        <w:numId w:val="6"/>
      </w:numPr>
      <w:spacing w:before="240" w:after="120"/>
      <w:ind w:left="0" w:firstLine="709"/>
      <w:outlineLvl w:val="0"/>
    </w:pPr>
    <w:rPr>
      <w:rFonts w:cs="Arial"/>
      <w:b/>
      <w:caps/>
      <w:color w:val="000000"/>
      <w:kern w:val="32"/>
      <w:szCs w:val="28"/>
    </w:rPr>
  </w:style>
  <w:style w:type="paragraph" w:styleId="20">
    <w:name w:val="heading 2"/>
    <w:aliases w:val="підрозділ"/>
    <w:basedOn w:val="a4"/>
    <w:next w:val="a4"/>
    <w:link w:val="21"/>
    <w:uiPriority w:val="99"/>
    <w:qFormat/>
    <w:rsid w:val="005509D2"/>
    <w:pPr>
      <w:keepNext/>
      <w:numPr>
        <w:ilvl w:val="1"/>
        <w:numId w:val="6"/>
      </w:numPr>
      <w:spacing w:before="240" w:after="120"/>
      <w:ind w:left="0" w:firstLine="709"/>
      <w:outlineLvl w:val="1"/>
    </w:pPr>
    <w:rPr>
      <w:rFonts w:cs="Arial"/>
      <w:b/>
    </w:rPr>
  </w:style>
  <w:style w:type="paragraph" w:styleId="3">
    <w:name w:val="heading 3"/>
    <w:basedOn w:val="a4"/>
    <w:next w:val="a4"/>
    <w:link w:val="30"/>
    <w:autoRedefine/>
    <w:uiPriority w:val="99"/>
    <w:rsid w:val="00507DCA"/>
    <w:pPr>
      <w:keepNext/>
      <w:numPr>
        <w:ilvl w:val="2"/>
        <w:numId w:val="3"/>
      </w:numPr>
      <w:tabs>
        <w:tab w:val="left" w:pos="1560"/>
      </w:tabs>
      <w:spacing w:before="240" w:after="120" w:line="276" w:lineRule="auto"/>
      <w:outlineLvl w:val="2"/>
    </w:pPr>
    <w:rPr>
      <w:rFonts w:ascii="Times New Roman" w:hAnsi="Times New Roman"/>
      <w:b/>
      <w:color w:val="0F243E"/>
      <w:sz w:val="28"/>
      <w:szCs w:val="28"/>
    </w:rPr>
  </w:style>
  <w:style w:type="paragraph" w:styleId="4">
    <w:name w:val="heading 4"/>
    <w:aliases w:val="Подраздел,Заголовок 4 Знак3 Знак,Заголовок 4 Знак Знак1 Знак,Заголовок 4 Знак1 Знак Знак Знак,Заголовок 4 Знак Знак Знак Знак Знак1,Заголовок 4 Знак1 Знак1 Знак,Заголовок 4 Знак Знак Знак1 Знак1"/>
    <w:basedOn w:val="a4"/>
    <w:next w:val="a4"/>
    <w:link w:val="40"/>
    <w:autoRedefine/>
    <w:rsid w:val="002821B1"/>
    <w:pPr>
      <w:keepNext/>
      <w:numPr>
        <w:ilvl w:val="3"/>
        <w:numId w:val="3"/>
      </w:numPr>
      <w:shd w:val="clear" w:color="auto" w:fill="FFFFFF" w:themeFill="background1"/>
      <w:tabs>
        <w:tab w:val="left" w:pos="1701"/>
      </w:tabs>
      <w:spacing w:before="240" w:after="120" w:line="276" w:lineRule="auto"/>
      <w:outlineLvl w:val="3"/>
    </w:pPr>
    <w:rPr>
      <w:rFonts w:ascii="Times New Roman" w:hAnsi="Times New Roman"/>
      <w:b/>
      <w:bCs/>
      <w:iCs/>
      <w:spacing w:val="-2"/>
      <w:sz w:val="28"/>
      <w:szCs w:val="28"/>
      <w:lang w:val="ru-RU" w:eastAsia="ru-RU"/>
    </w:rPr>
  </w:style>
  <w:style w:type="paragraph" w:styleId="5">
    <w:name w:val="heading 5"/>
    <w:basedOn w:val="a4"/>
    <w:next w:val="a4"/>
    <w:link w:val="50"/>
    <w:uiPriority w:val="99"/>
    <w:pPr>
      <w:keepNext/>
      <w:numPr>
        <w:ilvl w:val="4"/>
        <w:numId w:val="2"/>
      </w:numPr>
      <w:spacing w:after="60"/>
      <w:outlineLvl w:val="4"/>
    </w:pPr>
    <w:rPr>
      <w:b/>
      <w:sz w:val="24"/>
    </w:rPr>
  </w:style>
  <w:style w:type="paragraph" w:styleId="6">
    <w:name w:val="heading 6"/>
    <w:basedOn w:val="a4"/>
    <w:next w:val="a4"/>
    <w:link w:val="60"/>
    <w:uiPriority w:val="99"/>
    <w:pPr>
      <w:keepNext/>
      <w:numPr>
        <w:ilvl w:val="5"/>
        <w:numId w:val="2"/>
      </w:numPr>
      <w:jc w:val="center"/>
      <w:outlineLvl w:val="5"/>
    </w:pPr>
    <w:rPr>
      <w:b/>
    </w:rPr>
  </w:style>
  <w:style w:type="paragraph" w:styleId="7">
    <w:name w:val="heading 7"/>
    <w:basedOn w:val="a4"/>
    <w:next w:val="a4"/>
    <w:link w:val="70"/>
    <w:uiPriority w:val="99"/>
    <w:pPr>
      <w:numPr>
        <w:ilvl w:val="6"/>
        <w:numId w:val="2"/>
      </w:numPr>
      <w:spacing w:before="240" w:after="60"/>
      <w:outlineLvl w:val="6"/>
    </w:pPr>
    <w:rPr>
      <w:sz w:val="20"/>
      <w:lang w:val="en-US"/>
    </w:rPr>
  </w:style>
  <w:style w:type="paragraph" w:styleId="8">
    <w:name w:val="heading 8"/>
    <w:basedOn w:val="a4"/>
    <w:next w:val="a4"/>
    <w:link w:val="80"/>
    <w:uiPriority w:val="99"/>
    <w:pPr>
      <w:numPr>
        <w:ilvl w:val="7"/>
        <w:numId w:val="2"/>
      </w:numPr>
      <w:spacing w:before="240" w:after="60"/>
      <w:outlineLvl w:val="7"/>
    </w:pPr>
    <w:rPr>
      <w:i/>
      <w:sz w:val="20"/>
      <w:lang w:val="en-US"/>
    </w:rPr>
  </w:style>
  <w:style w:type="paragraph" w:styleId="9">
    <w:name w:val="heading 9"/>
    <w:aliases w:val="Заголовок 90"/>
    <w:basedOn w:val="a4"/>
    <w:next w:val="a4"/>
    <w:link w:val="90"/>
    <w:uiPriority w:val="99"/>
    <w:pPr>
      <w:numPr>
        <w:ilvl w:val="8"/>
        <w:numId w:val="2"/>
      </w:numPr>
      <w:spacing w:before="240" w:after="60"/>
      <w:outlineLvl w:val="8"/>
    </w:pPr>
    <w:rPr>
      <w:b/>
      <w:i/>
      <w:sz w:val="18"/>
      <w:lang w:val="en-US"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11">
    <w:name w:val="toc 1"/>
    <w:basedOn w:val="a4"/>
    <w:next w:val="a4"/>
    <w:link w:val="12"/>
    <w:autoRedefine/>
    <w:uiPriority w:val="39"/>
    <w:rsid w:val="005509D2"/>
    <w:pPr>
      <w:tabs>
        <w:tab w:val="left" w:pos="440"/>
        <w:tab w:val="right" w:leader="dot" w:pos="9628"/>
      </w:tabs>
      <w:spacing w:before="120" w:after="120"/>
      <w:jc w:val="center"/>
    </w:pPr>
    <w:rPr>
      <w:rFonts w:asciiTheme="majorHAnsi" w:hAnsiTheme="majorHAnsi"/>
      <w:b/>
      <w:bCs/>
      <w:caps/>
      <w:sz w:val="24"/>
      <w:szCs w:val="24"/>
    </w:rPr>
  </w:style>
  <w:style w:type="paragraph" w:styleId="22">
    <w:name w:val="toc 2"/>
    <w:basedOn w:val="a4"/>
    <w:next w:val="a4"/>
    <w:autoRedefine/>
    <w:uiPriority w:val="39"/>
    <w:rsid w:val="005509D2"/>
    <w:pPr>
      <w:spacing w:before="240"/>
    </w:pPr>
    <w:rPr>
      <w:rFonts w:asciiTheme="minorHAnsi" w:hAnsiTheme="minorHAnsi"/>
      <w:b/>
      <w:bCs/>
      <w:sz w:val="20"/>
      <w:szCs w:val="20"/>
    </w:rPr>
  </w:style>
  <w:style w:type="paragraph" w:styleId="31">
    <w:name w:val="toc 3"/>
    <w:basedOn w:val="a4"/>
    <w:next w:val="a4"/>
    <w:link w:val="32"/>
    <w:autoRedefine/>
    <w:uiPriority w:val="39"/>
    <w:rsid w:val="00282282"/>
    <w:pPr>
      <w:ind w:left="220"/>
    </w:pPr>
    <w:rPr>
      <w:rFonts w:asciiTheme="minorHAnsi" w:hAnsiTheme="minorHAnsi"/>
      <w:sz w:val="20"/>
      <w:szCs w:val="20"/>
    </w:rPr>
  </w:style>
  <w:style w:type="paragraph" w:styleId="41">
    <w:name w:val="toc 4"/>
    <w:basedOn w:val="a4"/>
    <w:next w:val="a4"/>
    <w:autoRedefine/>
    <w:uiPriority w:val="39"/>
    <w:rsid w:val="0019426A"/>
    <w:pPr>
      <w:ind w:left="440"/>
    </w:pPr>
    <w:rPr>
      <w:rFonts w:asciiTheme="minorHAnsi" w:hAnsiTheme="minorHAnsi"/>
      <w:sz w:val="20"/>
      <w:szCs w:val="20"/>
    </w:rPr>
  </w:style>
  <w:style w:type="paragraph" w:styleId="51">
    <w:name w:val="toc 5"/>
    <w:basedOn w:val="a4"/>
    <w:next w:val="a4"/>
    <w:autoRedefine/>
    <w:uiPriority w:val="99"/>
    <w:semiHidden/>
    <w:pPr>
      <w:ind w:left="660"/>
    </w:pPr>
    <w:rPr>
      <w:rFonts w:asciiTheme="minorHAnsi" w:hAnsiTheme="minorHAnsi"/>
      <w:sz w:val="20"/>
      <w:szCs w:val="20"/>
    </w:rPr>
  </w:style>
  <w:style w:type="paragraph" w:customStyle="1" w:styleId="marker">
    <w:name w:val="marker"/>
    <w:basedOn w:val="a4"/>
    <w:uiPriority w:val="99"/>
    <w:pPr>
      <w:keepNext/>
      <w:keepLines/>
      <w:ind w:firstLine="0"/>
    </w:pPr>
    <w:rPr>
      <w:sz w:val="24"/>
    </w:rPr>
  </w:style>
  <w:style w:type="character" w:styleId="a8">
    <w:name w:val="page number"/>
    <w:basedOn w:val="a5"/>
  </w:style>
  <w:style w:type="paragraph" w:styleId="a9">
    <w:name w:val="Body Text"/>
    <w:basedOn w:val="a4"/>
    <w:link w:val="aa"/>
    <w:uiPriority w:val="99"/>
    <w:pPr>
      <w:ind w:firstLine="0"/>
    </w:pPr>
  </w:style>
  <w:style w:type="paragraph" w:styleId="ab">
    <w:name w:val="header"/>
    <w:basedOn w:val="a4"/>
    <w:link w:val="ac"/>
    <w:uiPriority w:val="99"/>
    <w:pPr>
      <w:tabs>
        <w:tab w:val="center" w:pos="4153"/>
        <w:tab w:val="right" w:pos="8306"/>
      </w:tabs>
      <w:ind w:firstLine="720"/>
    </w:pPr>
    <w:rPr>
      <w:rFonts w:ascii="Times New Roman" w:hAnsi="Times New Roman"/>
      <w:sz w:val="28"/>
      <w:lang w:val="en-US"/>
    </w:rPr>
  </w:style>
  <w:style w:type="paragraph" w:styleId="ad">
    <w:name w:val="footer"/>
    <w:basedOn w:val="a4"/>
    <w:link w:val="ae"/>
    <w:uiPriority w:val="99"/>
    <w:pPr>
      <w:tabs>
        <w:tab w:val="center" w:pos="4153"/>
        <w:tab w:val="right" w:pos="8306"/>
      </w:tabs>
      <w:ind w:firstLine="720"/>
    </w:pPr>
    <w:rPr>
      <w:rFonts w:ascii="Times New Roman" w:hAnsi="Times New Roman"/>
      <w:sz w:val="28"/>
      <w:lang w:val="en-US"/>
    </w:rPr>
  </w:style>
  <w:style w:type="paragraph" w:styleId="af">
    <w:name w:val="caption"/>
    <w:basedOn w:val="a4"/>
    <w:next w:val="a4"/>
    <w:link w:val="af0"/>
    <w:pPr>
      <w:spacing w:before="120" w:after="120"/>
      <w:ind w:firstLine="720"/>
    </w:pPr>
    <w:rPr>
      <w:rFonts w:ascii="Times New Roman" w:hAnsi="Times New Roman"/>
      <w:b/>
      <w:sz w:val="28"/>
    </w:rPr>
  </w:style>
  <w:style w:type="paragraph" w:styleId="af1">
    <w:name w:val="Plain Text"/>
    <w:basedOn w:val="a4"/>
    <w:link w:val="af2"/>
    <w:uiPriority w:val="99"/>
    <w:rPr>
      <w:rFonts w:ascii="Courier New" w:hAnsi="Courier New"/>
      <w:sz w:val="20"/>
    </w:rPr>
  </w:style>
  <w:style w:type="paragraph" w:styleId="61">
    <w:name w:val="toc 6"/>
    <w:basedOn w:val="a4"/>
    <w:next w:val="a4"/>
    <w:autoRedefine/>
    <w:uiPriority w:val="39"/>
    <w:pPr>
      <w:ind w:left="880"/>
    </w:pPr>
    <w:rPr>
      <w:rFonts w:asciiTheme="minorHAnsi" w:hAnsiTheme="minorHAnsi"/>
      <w:sz w:val="20"/>
      <w:szCs w:val="20"/>
    </w:rPr>
  </w:style>
  <w:style w:type="paragraph" w:styleId="71">
    <w:name w:val="toc 7"/>
    <w:basedOn w:val="a4"/>
    <w:next w:val="a4"/>
    <w:autoRedefine/>
    <w:uiPriority w:val="99"/>
    <w:semiHidden/>
    <w:pPr>
      <w:ind w:left="1100"/>
    </w:pPr>
    <w:rPr>
      <w:rFonts w:asciiTheme="minorHAnsi" w:hAnsiTheme="minorHAnsi"/>
      <w:sz w:val="20"/>
      <w:szCs w:val="20"/>
    </w:rPr>
  </w:style>
  <w:style w:type="paragraph" w:styleId="81">
    <w:name w:val="toc 8"/>
    <w:basedOn w:val="a4"/>
    <w:next w:val="a4"/>
    <w:autoRedefine/>
    <w:uiPriority w:val="99"/>
    <w:semiHidden/>
    <w:pPr>
      <w:ind w:left="1320"/>
    </w:pPr>
    <w:rPr>
      <w:rFonts w:asciiTheme="minorHAnsi" w:hAnsiTheme="minorHAnsi"/>
      <w:sz w:val="20"/>
      <w:szCs w:val="20"/>
    </w:rPr>
  </w:style>
  <w:style w:type="paragraph" w:styleId="91">
    <w:name w:val="toc 9"/>
    <w:basedOn w:val="a4"/>
    <w:next w:val="a4"/>
    <w:autoRedefine/>
    <w:uiPriority w:val="99"/>
    <w:semiHidden/>
    <w:pPr>
      <w:ind w:left="1540"/>
    </w:pPr>
    <w:rPr>
      <w:rFonts w:asciiTheme="minorHAnsi" w:hAnsiTheme="minorHAnsi"/>
      <w:sz w:val="20"/>
      <w:szCs w:val="20"/>
    </w:rPr>
  </w:style>
  <w:style w:type="paragraph" w:styleId="af3">
    <w:name w:val="Document Map"/>
    <w:basedOn w:val="a4"/>
    <w:link w:val="af4"/>
    <w:uiPriority w:val="99"/>
    <w:semiHidden/>
    <w:pPr>
      <w:shd w:val="clear" w:color="auto" w:fill="000080"/>
      <w:ind w:firstLine="0"/>
    </w:pPr>
    <w:rPr>
      <w:rFonts w:ascii="Tahoma" w:hAnsi="Tahoma"/>
      <w:sz w:val="20"/>
      <w:lang w:val="en-US"/>
    </w:rPr>
  </w:style>
  <w:style w:type="paragraph" w:styleId="af5">
    <w:name w:val="Body Text Indent"/>
    <w:basedOn w:val="a4"/>
    <w:link w:val="af6"/>
    <w:autoRedefine/>
    <w:uiPriority w:val="99"/>
    <w:rsid w:val="0036163D"/>
    <w:rPr>
      <w:rFonts w:cs="Arial"/>
    </w:rPr>
  </w:style>
  <w:style w:type="paragraph" w:styleId="23">
    <w:name w:val="Body Text Indent 2"/>
    <w:basedOn w:val="a4"/>
    <w:link w:val="24"/>
    <w:uiPriority w:val="99"/>
    <w:pPr>
      <w:ind w:firstLine="851"/>
    </w:pPr>
    <w:rPr>
      <w:sz w:val="24"/>
    </w:rPr>
  </w:style>
  <w:style w:type="paragraph" w:styleId="33">
    <w:name w:val="Body Text Indent 3"/>
    <w:basedOn w:val="a4"/>
    <w:link w:val="34"/>
    <w:uiPriority w:val="99"/>
    <w:pPr>
      <w:ind w:left="1134" w:firstLine="0"/>
    </w:pPr>
  </w:style>
  <w:style w:type="paragraph" w:styleId="25">
    <w:name w:val="Body Text 2"/>
    <w:basedOn w:val="a4"/>
    <w:link w:val="26"/>
    <w:uiPriority w:val="99"/>
    <w:pPr>
      <w:ind w:firstLine="0"/>
    </w:pPr>
  </w:style>
  <w:style w:type="paragraph" w:customStyle="1" w:styleId="af7">
    <w:name w:val="текст"/>
    <w:basedOn w:val="a4"/>
    <w:uiPriority w:val="99"/>
  </w:style>
  <w:style w:type="character" w:customStyle="1" w:styleId="af8">
    <w:name w:val="термин"/>
    <w:rPr>
      <w:rFonts w:ascii="Times New Roman" w:hAnsi="Times New Roman"/>
      <w:b/>
      <w:dstrike w:val="0"/>
      <w:sz w:val="28"/>
      <w:vertAlign w:val="baseline"/>
    </w:rPr>
  </w:style>
  <w:style w:type="character" w:customStyle="1" w:styleId="af9">
    <w:name w:val="команды"/>
    <w:rPr>
      <w:rFonts w:ascii="Arial" w:hAnsi="Arial"/>
      <w:b/>
      <w:dstrike w:val="0"/>
      <w:noProof w:val="0"/>
      <w:sz w:val="28"/>
      <w:vertAlign w:val="baseline"/>
      <w:lang w:val="ru-RU"/>
    </w:rPr>
  </w:style>
  <w:style w:type="paragraph" w:styleId="afa">
    <w:name w:val="table of authorities"/>
    <w:basedOn w:val="a4"/>
    <w:next w:val="a4"/>
    <w:uiPriority w:val="99"/>
    <w:semiHidden/>
    <w:pPr>
      <w:tabs>
        <w:tab w:val="right" w:leader="dot" w:pos="9752"/>
      </w:tabs>
      <w:ind w:firstLine="0"/>
    </w:pPr>
    <w:rPr>
      <w:rFonts w:ascii="UkrainianJournal" w:hAnsi="UkrainianJournal"/>
      <w:kern w:val="22"/>
      <w:sz w:val="24"/>
    </w:rPr>
  </w:style>
  <w:style w:type="paragraph" w:styleId="afb">
    <w:name w:val="Normal (Web)"/>
    <w:basedOn w:val="a4"/>
    <w:pPr>
      <w:spacing w:before="100" w:after="100"/>
      <w:ind w:firstLine="0"/>
    </w:pPr>
    <w:rPr>
      <w:rFonts w:ascii="Arial Unicode MS" w:eastAsia="Arial Unicode MS"/>
      <w:sz w:val="24"/>
    </w:rPr>
  </w:style>
  <w:style w:type="paragraph" w:customStyle="1" w:styleId="Iniiaiieoaeno">
    <w:name w:val="Iniiaiie oaeno"/>
    <w:basedOn w:val="a4"/>
    <w:uiPriority w:val="99"/>
    <w:pPr>
      <w:ind w:firstLine="0"/>
      <w:jc w:val="center"/>
    </w:pPr>
    <w:rPr>
      <w:sz w:val="24"/>
      <w:lang w:eastAsia="ru-RU"/>
    </w:rPr>
  </w:style>
  <w:style w:type="paragraph" w:styleId="afc">
    <w:name w:val="Title"/>
    <w:basedOn w:val="a4"/>
    <w:link w:val="afd"/>
    <w:uiPriority w:val="99"/>
    <w:pPr>
      <w:jc w:val="center"/>
    </w:pPr>
    <w:rPr>
      <w:b/>
      <w:sz w:val="36"/>
    </w:rPr>
  </w:style>
  <w:style w:type="paragraph" w:customStyle="1" w:styleId="13">
    <w:name w:val="заголовок 1"/>
    <w:basedOn w:val="a4"/>
    <w:next w:val="a4"/>
    <w:uiPriority w:val="99"/>
    <w:pPr>
      <w:keepNext/>
      <w:autoSpaceDE w:val="0"/>
      <w:autoSpaceDN w:val="0"/>
      <w:ind w:firstLine="720"/>
      <w:outlineLvl w:val="0"/>
    </w:pPr>
    <w:rPr>
      <w:b/>
      <w:bCs/>
      <w:sz w:val="20"/>
      <w:szCs w:val="24"/>
      <w:lang w:eastAsia="ru-RU"/>
    </w:rPr>
  </w:style>
  <w:style w:type="paragraph" w:customStyle="1" w:styleId="27">
    <w:name w:val="заголовок 2"/>
    <w:basedOn w:val="a4"/>
    <w:next w:val="a4"/>
    <w:uiPriority w:val="99"/>
    <w:pPr>
      <w:keepNext/>
      <w:autoSpaceDE w:val="0"/>
      <w:autoSpaceDN w:val="0"/>
      <w:ind w:firstLine="680"/>
      <w:outlineLvl w:val="1"/>
    </w:pPr>
    <w:rPr>
      <w:b/>
      <w:bCs/>
      <w:sz w:val="20"/>
      <w:szCs w:val="24"/>
      <w:lang w:eastAsia="ru-RU"/>
    </w:rPr>
  </w:style>
  <w:style w:type="paragraph" w:customStyle="1" w:styleId="1111">
    <w:name w:val="1.1.1.1"/>
    <w:basedOn w:val="a4"/>
    <w:uiPriority w:val="99"/>
  </w:style>
  <w:style w:type="paragraph" w:customStyle="1" w:styleId="t">
    <w:name w:val="t"/>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character" w:styleId="afe">
    <w:name w:val="Hyperlink"/>
    <w:uiPriority w:val="99"/>
    <w:rPr>
      <w:color w:val="0000FF"/>
      <w:u w:val="single"/>
    </w:rPr>
  </w:style>
  <w:style w:type="paragraph" w:customStyle="1" w:styleId="nt">
    <w:name w:val="nt"/>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paragraph" w:customStyle="1" w:styleId="lt1">
    <w:name w:val="lt1"/>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paragraph" w:customStyle="1" w:styleId="14">
    <w:name w:val="Обычный + рервая строка:  1 см"/>
    <w:basedOn w:val="a4"/>
    <w:uiPriority w:val="99"/>
    <w:pPr>
      <w:ind w:firstLine="567"/>
    </w:pPr>
  </w:style>
  <w:style w:type="paragraph" w:styleId="aff">
    <w:name w:val="Balloon Text"/>
    <w:basedOn w:val="a4"/>
    <w:link w:val="aff0"/>
    <w:uiPriority w:val="99"/>
    <w:semiHidden/>
    <w:rPr>
      <w:rFonts w:ascii="Tahoma" w:hAnsi="Tahoma" w:cs="Tahoma"/>
      <w:sz w:val="16"/>
      <w:szCs w:val="16"/>
    </w:rPr>
  </w:style>
  <w:style w:type="table" w:styleId="aff1">
    <w:name w:val="Table Grid"/>
    <w:basedOn w:val="a6"/>
    <w:uiPriority w:val="99"/>
    <w:rsid w:val="005A2CCB"/>
    <w:pPr>
      <w:spacing w:before="120"/>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С1"/>
    <w:basedOn w:val="af7"/>
    <w:autoRedefine/>
    <w:uiPriority w:val="99"/>
    <w:rsid w:val="00E93CA7"/>
    <w:pPr>
      <w:ind w:left="349" w:firstLine="0"/>
    </w:pPr>
    <w:rPr>
      <w:noProof/>
    </w:rPr>
  </w:style>
  <w:style w:type="paragraph" w:customStyle="1" w:styleId="a3">
    <w:name w:val="Са"/>
    <w:basedOn w:val="15"/>
    <w:rsid w:val="002A7211"/>
    <w:pPr>
      <w:numPr>
        <w:numId w:val="1"/>
      </w:numPr>
      <w:tabs>
        <w:tab w:val="clear" w:pos="1996"/>
        <w:tab w:val="num" w:pos="1134"/>
      </w:tabs>
      <w:ind w:left="1134" w:hanging="425"/>
    </w:pPr>
  </w:style>
  <w:style w:type="character" w:customStyle="1" w:styleId="10">
    <w:name w:val="Заголовок 1 Знак"/>
    <w:aliases w:val="назв арозділу Знак,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
    <w:link w:val="1"/>
    <w:uiPriority w:val="99"/>
    <w:rsid w:val="008B524A"/>
    <w:rPr>
      <w:rFonts w:ascii="Arial" w:hAnsi="Arial" w:cs="Arial"/>
      <w:b/>
      <w:caps/>
      <w:color w:val="000000"/>
      <w:kern w:val="32"/>
      <w:sz w:val="22"/>
      <w:szCs w:val="28"/>
      <w:lang w:eastAsia="en-US"/>
    </w:rPr>
  </w:style>
  <w:style w:type="paragraph" w:customStyle="1" w:styleId="16">
    <w:name w:val="Заг 1 Знак Знак Знак"/>
    <w:basedOn w:val="a4"/>
    <w:autoRedefine/>
    <w:uiPriority w:val="99"/>
    <w:rsid w:val="00337512"/>
    <w:pPr>
      <w:spacing w:after="120"/>
      <w:ind w:firstLine="0"/>
      <w:jc w:val="center"/>
    </w:pPr>
    <w:rPr>
      <w:rFonts w:cs="Arial"/>
      <w:b/>
      <w:caps/>
      <w:lang w:val="en-US"/>
    </w:rPr>
  </w:style>
  <w:style w:type="paragraph" w:customStyle="1" w:styleId="Arial11">
    <w:name w:val="Стиль Название объекта + Arial 11 пт"/>
    <w:basedOn w:val="af"/>
    <w:link w:val="Arial110"/>
    <w:autoRedefine/>
    <w:rsid w:val="002B3FAB"/>
    <w:rPr>
      <w:rFonts w:ascii="Arial" w:hAnsi="Arial"/>
      <w:bCs/>
      <w:sz w:val="22"/>
    </w:rPr>
  </w:style>
  <w:style w:type="character" w:customStyle="1" w:styleId="af0">
    <w:name w:val="Назва об'єкта Знак"/>
    <w:link w:val="af"/>
    <w:rsid w:val="002B3FAB"/>
    <w:rPr>
      <w:b/>
      <w:sz w:val="28"/>
      <w:szCs w:val="22"/>
      <w:lang w:val="uk-UA" w:eastAsia="en-US" w:bidi="ar-SA"/>
    </w:rPr>
  </w:style>
  <w:style w:type="character" w:customStyle="1" w:styleId="Arial110">
    <w:name w:val="Стиль Название объекта + Arial 11 пт Знак"/>
    <w:link w:val="Arial11"/>
    <w:rsid w:val="002B3FAB"/>
    <w:rPr>
      <w:rFonts w:ascii="Arial" w:hAnsi="Arial"/>
      <w:b/>
      <w:bCs/>
      <w:sz w:val="22"/>
      <w:szCs w:val="22"/>
      <w:lang w:val="uk-UA" w:eastAsia="en-US" w:bidi="ar-SA"/>
    </w:rPr>
  </w:style>
  <w:style w:type="character" w:styleId="aff2">
    <w:name w:val="annotation reference"/>
    <w:semiHidden/>
    <w:rsid w:val="003C0B7E"/>
    <w:rPr>
      <w:sz w:val="16"/>
      <w:szCs w:val="16"/>
    </w:rPr>
  </w:style>
  <w:style w:type="paragraph" w:styleId="aff3">
    <w:name w:val="table of figures"/>
    <w:basedOn w:val="a4"/>
    <w:next w:val="a4"/>
    <w:uiPriority w:val="99"/>
    <w:semiHidden/>
    <w:rsid w:val="00947781"/>
    <w:pPr>
      <w:ind w:left="440" w:hanging="440"/>
    </w:pPr>
    <w:rPr>
      <w:rFonts w:ascii="Times New Roman" w:hAnsi="Times New Roman"/>
      <w:b/>
      <w:bCs/>
      <w:sz w:val="20"/>
      <w:szCs w:val="20"/>
    </w:rPr>
  </w:style>
  <w:style w:type="paragraph" w:styleId="aff4">
    <w:name w:val="annotation text"/>
    <w:basedOn w:val="a4"/>
    <w:link w:val="aff5"/>
    <w:uiPriority w:val="99"/>
    <w:semiHidden/>
    <w:rsid w:val="003C0B7E"/>
    <w:rPr>
      <w:sz w:val="20"/>
      <w:szCs w:val="20"/>
    </w:rPr>
  </w:style>
  <w:style w:type="paragraph" w:styleId="aff6">
    <w:name w:val="annotation subject"/>
    <w:basedOn w:val="aff4"/>
    <w:next w:val="aff4"/>
    <w:link w:val="aff7"/>
    <w:uiPriority w:val="99"/>
    <w:semiHidden/>
    <w:rsid w:val="003C0B7E"/>
    <w:rPr>
      <w:b/>
      <w:bCs/>
    </w:rPr>
  </w:style>
  <w:style w:type="character" w:customStyle="1" w:styleId="40">
    <w:name w:val="Заголовок 4 Знак"/>
    <w:aliases w:val="Подраздел Знак,Заголовок 4 Знак3 Знак Знак,Заголовок 4 Знак Знак1 Знак Знак,Заголовок 4 Знак1 Знак Знак Знак Знак,Заголовок 4 Знак Знак Знак Знак Знак1 Знак,Заголовок 4 Знак1 Знак1 Знак Знак,Заголовок 4 Знак Знак Знак1 Знак1 Знак"/>
    <w:link w:val="4"/>
    <w:rsid w:val="002821B1"/>
    <w:rPr>
      <w:b/>
      <w:bCs/>
      <w:iCs/>
      <w:spacing w:val="-2"/>
      <w:sz w:val="28"/>
      <w:szCs w:val="28"/>
      <w:shd w:val="clear" w:color="auto" w:fill="FFFFFF" w:themeFill="background1"/>
      <w:lang w:val="ru-RU" w:eastAsia="ru-RU"/>
    </w:rPr>
  </w:style>
  <w:style w:type="character" w:customStyle="1" w:styleId="21">
    <w:name w:val="Заголовок 2 Знак"/>
    <w:aliases w:val="підрозділ Знак"/>
    <w:link w:val="20"/>
    <w:uiPriority w:val="9"/>
    <w:rsid w:val="005509D2"/>
    <w:rPr>
      <w:rFonts w:ascii="Arial" w:hAnsi="Arial" w:cs="Arial"/>
      <w:b/>
      <w:sz w:val="22"/>
      <w:szCs w:val="22"/>
      <w:lang w:eastAsia="en-US"/>
    </w:rPr>
  </w:style>
  <w:style w:type="paragraph" w:styleId="aff8">
    <w:name w:val="TOC Heading"/>
    <w:basedOn w:val="1"/>
    <w:next w:val="a4"/>
    <w:uiPriority w:val="39"/>
    <w:unhideWhenUsed/>
    <w:rsid w:val="00067780"/>
    <w:pPr>
      <w:spacing w:before="480"/>
      <w:outlineLvl w:val="9"/>
    </w:pPr>
    <w:rPr>
      <w:rFonts w:ascii="Cambria" w:hAnsi="Cambria"/>
      <w:bCs/>
      <w:caps w:val="0"/>
      <w:color w:val="365F91"/>
      <w:kern w:val="0"/>
      <w:lang w:val="ru-RU" w:eastAsia="ru-RU"/>
    </w:rPr>
  </w:style>
  <w:style w:type="paragraph" w:styleId="aff9">
    <w:name w:val="List Paragraph"/>
    <w:basedOn w:val="a4"/>
    <w:link w:val="affa"/>
    <w:uiPriority w:val="34"/>
    <w:qFormat/>
    <w:rsid w:val="00B003A2"/>
    <w:pPr>
      <w:ind w:left="720"/>
      <w:contextualSpacing/>
    </w:pPr>
  </w:style>
  <w:style w:type="paragraph" w:customStyle="1" w:styleId="Default">
    <w:name w:val="Default"/>
    <w:rsid w:val="00B543E1"/>
    <w:pPr>
      <w:autoSpaceDE w:val="0"/>
      <w:autoSpaceDN w:val="0"/>
      <w:adjustRightInd w:val="0"/>
    </w:pPr>
    <w:rPr>
      <w:rFonts w:ascii="Arial" w:hAnsi="Arial" w:cs="Arial"/>
      <w:color w:val="000000"/>
      <w:sz w:val="24"/>
      <w:szCs w:val="24"/>
      <w:lang w:val="ru-RU" w:eastAsia="ru-RU"/>
    </w:rPr>
  </w:style>
  <w:style w:type="character" w:styleId="affb">
    <w:name w:val="Strong"/>
    <w:uiPriority w:val="22"/>
    <w:rsid w:val="00B543E1"/>
    <w:rPr>
      <w:b/>
      <w:bCs/>
    </w:rPr>
  </w:style>
  <w:style w:type="character" w:customStyle="1" w:styleId="ac">
    <w:name w:val="Верхній колонтитул Знак"/>
    <w:link w:val="ab"/>
    <w:uiPriority w:val="99"/>
    <w:rsid w:val="00B543E1"/>
    <w:rPr>
      <w:sz w:val="28"/>
      <w:szCs w:val="22"/>
      <w:lang w:val="en-US" w:eastAsia="en-US"/>
    </w:rPr>
  </w:style>
  <w:style w:type="paragraph" w:customStyle="1" w:styleId="affc">
    <w:name w:val="......."/>
    <w:basedOn w:val="Default"/>
    <w:next w:val="Default"/>
    <w:uiPriority w:val="99"/>
    <w:rsid w:val="00B543E1"/>
    <w:rPr>
      <w:rFonts w:ascii="Times New Roman" w:eastAsia="Calibri" w:hAnsi="Times New Roman" w:cs="Times New Roman"/>
      <w:color w:val="auto"/>
      <w:lang w:val="uk-UA" w:eastAsia="en-US"/>
    </w:rPr>
  </w:style>
  <w:style w:type="paragraph" w:customStyle="1" w:styleId="affd">
    <w:name w:val="Штамп"/>
    <w:basedOn w:val="a4"/>
    <w:uiPriority w:val="99"/>
    <w:rsid w:val="00B543E1"/>
    <w:pPr>
      <w:ind w:firstLine="0"/>
      <w:jc w:val="center"/>
    </w:pPr>
    <w:rPr>
      <w:rFonts w:ascii="ГОСТ тип А" w:hAnsi="ГОСТ тип А"/>
      <w:i/>
      <w:noProof/>
      <w:sz w:val="18"/>
      <w:szCs w:val="20"/>
      <w:lang w:val="ru-RU" w:eastAsia="ru-RU"/>
    </w:rPr>
  </w:style>
  <w:style w:type="character" w:customStyle="1" w:styleId="hps">
    <w:name w:val="hps"/>
    <w:rsid w:val="00B543E1"/>
  </w:style>
  <w:style w:type="character" w:customStyle="1" w:styleId="af2">
    <w:name w:val="Текст Знак"/>
    <w:link w:val="af1"/>
    <w:uiPriority w:val="99"/>
    <w:rsid w:val="00B543E1"/>
    <w:rPr>
      <w:rFonts w:ascii="Courier New" w:hAnsi="Courier New"/>
      <w:szCs w:val="22"/>
      <w:lang w:val="uk-UA" w:eastAsia="en-US"/>
    </w:rPr>
  </w:style>
  <w:style w:type="character" w:customStyle="1" w:styleId="affa">
    <w:name w:val="Абзац списку Знак"/>
    <w:link w:val="aff9"/>
    <w:uiPriority w:val="34"/>
    <w:rsid w:val="00B543E1"/>
    <w:rPr>
      <w:rFonts w:ascii="Arial" w:hAnsi="Arial"/>
      <w:sz w:val="22"/>
      <w:szCs w:val="22"/>
      <w:lang w:val="uk-UA" w:eastAsia="en-US"/>
    </w:rPr>
  </w:style>
  <w:style w:type="character" w:customStyle="1" w:styleId="ae">
    <w:name w:val="Нижній колонтитул Знак"/>
    <w:link w:val="ad"/>
    <w:uiPriority w:val="99"/>
    <w:rsid w:val="00B543E1"/>
    <w:rPr>
      <w:sz w:val="28"/>
      <w:szCs w:val="22"/>
      <w:lang w:val="en-US" w:eastAsia="en-US"/>
    </w:rPr>
  </w:style>
  <w:style w:type="character" w:customStyle="1" w:styleId="30">
    <w:name w:val="Заголовок 3 Знак"/>
    <w:link w:val="3"/>
    <w:uiPriority w:val="99"/>
    <w:rsid w:val="00507DCA"/>
    <w:rPr>
      <w:b/>
      <w:color w:val="0F243E"/>
      <w:sz w:val="28"/>
      <w:szCs w:val="28"/>
      <w:lang w:eastAsia="en-US"/>
    </w:rPr>
  </w:style>
  <w:style w:type="character" w:customStyle="1" w:styleId="50">
    <w:name w:val="Заголовок 5 Знак"/>
    <w:link w:val="5"/>
    <w:uiPriority w:val="99"/>
    <w:rsid w:val="00A935AD"/>
    <w:rPr>
      <w:rFonts w:ascii="Arial" w:hAnsi="Arial"/>
      <w:b/>
      <w:sz w:val="24"/>
      <w:szCs w:val="22"/>
      <w:lang w:eastAsia="en-US"/>
    </w:rPr>
  </w:style>
  <w:style w:type="character" w:customStyle="1" w:styleId="60">
    <w:name w:val="Заголовок 6 Знак"/>
    <w:link w:val="6"/>
    <w:uiPriority w:val="99"/>
    <w:rsid w:val="00A935AD"/>
    <w:rPr>
      <w:rFonts w:ascii="Arial" w:hAnsi="Arial"/>
      <w:b/>
      <w:sz w:val="22"/>
      <w:szCs w:val="22"/>
      <w:lang w:eastAsia="en-US"/>
    </w:rPr>
  </w:style>
  <w:style w:type="character" w:customStyle="1" w:styleId="70">
    <w:name w:val="Заголовок 7 Знак"/>
    <w:link w:val="7"/>
    <w:uiPriority w:val="99"/>
    <w:rsid w:val="00A935AD"/>
    <w:rPr>
      <w:rFonts w:ascii="Arial" w:hAnsi="Arial"/>
      <w:szCs w:val="22"/>
      <w:lang w:val="en-US" w:eastAsia="en-US"/>
    </w:rPr>
  </w:style>
  <w:style w:type="character" w:customStyle="1" w:styleId="80">
    <w:name w:val="Заголовок 8 Знак"/>
    <w:link w:val="8"/>
    <w:uiPriority w:val="99"/>
    <w:rsid w:val="00A935AD"/>
    <w:rPr>
      <w:rFonts w:ascii="Arial" w:hAnsi="Arial"/>
      <w:i/>
      <w:szCs w:val="22"/>
      <w:lang w:val="en-US" w:eastAsia="en-US"/>
    </w:rPr>
  </w:style>
  <w:style w:type="character" w:customStyle="1" w:styleId="90">
    <w:name w:val="Заголовок 9 Знак"/>
    <w:aliases w:val="Заголовок 90 Знак"/>
    <w:link w:val="9"/>
    <w:uiPriority w:val="99"/>
    <w:rsid w:val="00A935AD"/>
    <w:rPr>
      <w:rFonts w:ascii="Arial" w:hAnsi="Arial"/>
      <w:b/>
      <w:i/>
      <w:sz w:val="18"/>
      <w:szCs w:val="22"/>
      <w:lang w:val="en-US" w:eastAsia="ru-RU"/>
    </w:rPr>
  </w:style>
  <w:style w:type="character" w:styleId="affe">
    <w:name w:val="FollowedHyperlink"/>
    <w:uiPriority w:val="99"/>
    <w:unhideWhenUsed/>
    <w:rsid w:val="00A935AD"/>
    <w:rPr>
      <w:color w:val="954F72"/>
      <w:u w:val="single"/>
    </w:rPr>
  </w:style>
  <w:style w:type="character" w:customStyle="1" w:styleId="aff5">
    <w:name w:val="Текст примітки Знак"/>
    <w:link w:val="aff4"/>
    <w:uiPriority w:val="99"/>
    <w:semiHidden/>
    <w:rsid w:val="00A935AD"/>
    <w:rPr>
      <w:rFonts w:ascii="Arial" w:hAnsi="Arial"/>
      <w:lang w:eastAsia="en-US"/>
    </w:rPr>
  </w:style>
  <w:style w:type="character" w:customStyle="1" w:styleId="afd">
    <w:name w:val="Назва Знак"/>
    <w:link w:val="afc"/>
    <w:uiPriority w:val="99"/>
    <w:rsid w:val="00A935AD"/>
    <w:rPr>
      <w:rFonts w:ascii="Arial" w:hAnsi="Arial"/>
      <w:b/>
      <w:sz w:val="36"/>
      <w:szCs w:val="22"/>
      <w:lang w:eastAsia="en-US"/>
    </w:rPr>
  </w:style>
  <w:style w:type="character" w:customStyle="1" w:styleId="aa">
    <w:name w:val="Основний текст Знак"/>
    <w:link w:val="a9"/>
    <w:uiPriority w:val="99"/>
    <w:rsid w:val="00A935AD"/>
    <w:rPr>
      <w:rFonts w:ascii="Arial" w:hAnsi="Arial"/>
      <w:sz w:val="22"/>
      <w:szCs w:val="22"/>
      <w:lang w:eastAsia="en-US"/>
    </w:rPr>
  </w:style>
  <w:style w:type="character" w:customStyle="1" w:styleId="af6">
    <w:name w:val="Основний текст з відступом Знак"/>
    <w:link w:val="af5"/>
    <w:uiPriority w:val="99"/>
    <w:rsid w:val="00A935AD"/>
    <w:rPr>
      <w:rFonts w:ascii="Arial" w:hAnsi="Arial" w:cs="Arial"/>
      <w:sz w:val="22"/>
      <w:szCs w:val="22"/>
      <w:lang w:eastAsia="en-US"/>
    </w:rPr>
  </w:style>
  <w:style w:type="character" w:customStyle="1" w:styleId="26">
    <w:name w:val="Основний текст 2 Знак"/>
    <w:link w:val="25"/>
    <w:uiPriority w:val="99"/>
    <w:rsid w:val="00A935AD"/>
    <w:rPr>
      <w:rFonts w:ascii="Arial" w:hAnsi="Arial"/>
      <w:sz w:val="22"/>
      <w:szCs w:val="22"/>
      <w:lang w:eastAsia="en-US"/>
    </w:rPr>
  </w:style>
  <w:style w:type="character" w:customStyle="1" w:styleId="24">
    <w:name w:val="Основний текст з відступом 2 Знак"/>
    <w:link w:val="23"/>
    <w:uiPriority w:val="99"/>
    <w:rsid w:val="00A935AD"/>
    <w:rPr>
      <w:rFonts w:ascii="Arial" w:hAnsi="Arial"/>
      <w:sz w:val="24"/>
      <w:szCs w:val="22"/>
      <w:lang w:eastAsia="en-US"/>
    </w:rPr>
  </w:style>
  <w:style w:type="character" w:customStyle="1" w:styleId="34">
    <w:name w:val="Основний текст з відступом 3 Знак"/>
    <w:link w:val="33"/>
    <w:uiPriority w:val="99"/>
    <w:rsid w:val="00A935AD"/>
    <w:rPr>
      <w:rFonts w:ascii="Arial" w:hAnsi="Arial"/>
      <w:sz w:val="22"/>
      <w:szCs w:val="22"/>
      <w:lang w:eastAsia="en-US"/>
    </w:rPr>
  </w:style>
  <w:style w:type="character" w:customStyle="1" w:styleId="af4">
    <w:name w:val="Схема документа Знак"/>
    <w:link w:val="af3"/>
    <w:uiPriority w:val="99"/>
    <w:semiHidden/>
    <w:rsid w:val="00A935AD"/>
    <w:rPr>
      <w:rFonts w:ascii="Tahoma" w:hAnsi="Tahoma"/>
      <w:szCs w:val="22"/>
      <w:shd w:val="clear" w:color="auto" w:fill="000080"/>
      <w:lang w:val="en-US" w:eastAsia="en-US"/>
    </w:rPr>
  </w:style>
  <w:style w:type="character" w:customStyle="1" w:styleId="aff7">
    <w:name w:val="Тема примітки Знак"/>
    <w:link w:val="aff6"/>
    <w:uiPriority w:val="99"/>
    <w:semiHidden/>
    <w:rsid w:val="00A935AD"/>
    <w:rPr>
      <w:rFonts w:ascii="Arial" w:hAnsi="Arial"/>
      <w:b/>
      <w:bCs/>
      <w:lang w:eastAsia="en-US"/>
    </w:rPr>
  </w:style>
  <w:style w:type="character" w:customStyle="1" w:styleId="aff0">
    <w:name w:val="Текст у виносці Знак"/>
    <w:link w:val="aff"/>
    <w:uiPriority w:val="99"/>
    <w:semiHidden/>
    <w:rsid w:val="00A935AD"/>
    <w:rPr>
      <w:rFonts w:ascii="Tahoma" w:hAnsi="Tahoma" w:cs="Tahoma"/>
      <w:sz w:val="16"/>
      <w:szCs w:val="16"/>
      <w:lang w:eastAsia="en-US"/>
    </w:rPr>
  </w:style>
  <w:style w:type="paragraph" w:customStyle="1" w:styleId="a0">
    <w:name w:val="Для ЗМІСТУ"/>
    <w:link w:val="afff"/>
    <w:rsid w:val="005509D2"/>
    <w:pPr>
      <w:numPr>
        <w:numId w:val="5"/>
      </w:numPr>
      <w:ind w:left="0" w:firstLine="709"/>
    </w:pPr>
    <w:rPr>
      <w:rFonts w:ascii="Arial" w:hAnsi="Arial"/>
      <w:bCs/>
      <w:sz w:val="22"/>
      <w:szCs w:val="24"/>
      <w:lang w:eastAsia="en-US"/>
    </w:rPr>
  </w:style>
  <w:style w:type="character" w:customStyle="1" w:styleId="32">
    <w:name w:val="Зміст 3 Знак"/>
    <w:basedOn w:val="a5"/>
    <w:link w:val="31"/>
    <w:uiPriority w:val="39"/>
    <w:rsid w:val="00757281"/>
    <w:rPr>
      <w:rFonts w:asciiTheme="minorHAnsi" w:hAnsiTheme="minorHAnsi"/>
      <w:lang w:eastAsia="en-US"/>
    </w:rPr>
  </w:style>
  <w:style w:type="character" w:customStyle="1" w:styleId="afff">
    <w:name w:val="Для ЗМІСТУ Знак"/>
    <w:basedOn w:val="32"/>
    <w:link w:val="a0"/>
    <w:rsid w:val="005509D2"/>
    <w:rPr>
      <w:rFonts w:ascii="Arial" w:hAnsi="Arial"/>
      <w:bCs/>
      <w:sz w:val="22"/>
      <w:szCs w:val="24"/>
      <w:lang w:eastAsia="en-US"/>
    </w:rPr>
  </w:style>
  <w:style w:type="paragraph" w:customStyle="1" w:styleId="afff0">
    <w:name w:val="Назва рисунків"/>
    <w:basedOn w:val="a4"/>
    <w:link w:val="afff1"/>
    <w:qFormat/>
    <w:rsid w:val="00661BFC"/>
    <w:pPr>
      <w:spacing w:before="120" w:after="120"/>
      <w:ind w:firstLine="0"/>
      <w:jc w:val="center"/>
    </w:pPr>
    <w:rPr>
      <w:rFonts w:eastAsiaTheme="minorHAnsi" w:cs="Arial"/>
    </w:rPr>
  </w:style>
  <w:style w:type="paragraph" w:customStyle="1" w:styleId="afff2">
    <w:name w:val="Рисунок"/>
    <w:basedOn w:val="a4"/>
    <w:link w:val="afff3"/>
    <w:qFormat/>
    <w:rsid w:val="00661BFC"/>
    <w:pPr>
      <w:keepNext/>
      <w:spacing w:before="120"/>
      <w:ind w:firstLine="0"/>
      <w:jc w:val="center"/>
    </w:pPr>
    <w:rPr>
      <w:rFonts w:eastAsiaTheme="minorHAnsi" w:cs="Arial"/>
      <w:noProof/>
      <w:lang w:eastAsia="uk-UA"/>
    </w:rPr>
  </w:style>
  <w:style w:type="character" w:customStyle="1" w:styleId="afff1">
    <w:name w:val="Назва рисунків Знак"/>
    <w:basedOn w:val="a5"/>
    <w:link w:val="afff0"/>
    <w:rsid w:val="00661BFC"/>
    <w:rPr>
      <w:rFonts w:ascii="Arial" w:eastAsiaTheme="minorHAnsi" w:hAnsi="Arial" w:cs="Arial"/>
      <w:sz w:val="22"/>
      <w:szCs w:val="22"/>
      <w:lang w:eastAsia="en-US"/>
    </w:rPr>
  </w:style>
  <w:style w:type="paragraph" w:styleId="afff4">
    <w:name w:val="No Spacing"/>
    <w:uiPriority w:val="1"/>
    <w:rsid w:val="00661BFC"/>
    <w:pPr>
      <w:ind w:firstLine="709"/>
      <w:jc w:val="both"/>
    </w:pPr>
    <w:rPr>
      <w:rFonts w:ascii="Arial" w:eastAsiaTheme="minorHAnsi" w:hAnsi="Arial" w:cstheme="minorBidi"/>
      <w:sz w:val="22"/>
      <w:szCs w:val="22"/>
      <w:lang w:eastAsia="en-US"/>
    </w:rPr>
  </w:style>
  <w:style w:type="character" w:customStyle="1" w:styleId="afff3">
    <w:name w:val="Рисунок Знак"/>
    <w:basedOn w:val="a5"/>
    <w:link w:val="afff2"/>
    <w:rsid w:val="00661BFC"/>
    <w:rPr>
      <w:rFonts w:ascii="Arial" w:eastAsiaTheme="minorHAnsi" w:hAnsi="Arial" w:cs="Arial"/>
      <w:noProof/>
      <w:sz w:val="22"/>
      <w:szCs w:val="22"/>
    </w:rPr>
  </w:style>
  <w:style w:type="paragraph" w:customStyle="1" w:styleId="a">
    <w:name w:val="список"/>
    <w:basedOn w:val="a4"/>
    <w:link w:val="afff5"/>
    <w:qFormat/>
    <w:rsid w:val="00225A30"/>
    <w:pPr>
      <w:numPr>
        <w:numId w:val="4"/>
      </w:numPr>
      <w:ind w:left="0" w:firstLine="709"/>
    </w:pPr>
    <w:rPr>
      <w:rFonts w:cs="Arial"/>
    </w:rPr>
  </w:style>
  <w:style w:type="character" w:customStyle="1" w:styleId="afff5">
    <w:name w:val="список Знак"/>
    <w:basedOn w:val="a5"/>
    <w:link w:val="a"/>
    <w:rsid w:val="00225A30"/>
    <w:rPr>
      <w:rFonts w:ascii="Arial" w:hAnsi="Arial" w:cs="Arial"/>
      <w:sz w:val="22"/>
      <w:szCs w:val="22"/>
      <w:lang w:eastAsia="en-US"/>
    </w:rPr>
  </w:style>
  <w:style w:type="paragraph" w:customStyle="1" w:styleId="2">
    <w:name w:val="список 2 рівня"/>
    <w:basedOn w:val="a"/>
    <w:link w:val="28"/>
    <w:qFormat/>
    <w:rsid w:val="004928B1"/>
    <w:pPr>
      <w:numPr>
        <w:numId w:val="8"/>
      </w:numPr>
      <w:ind w:left="0" w:firstLine="1418"/>
    </w:pPr>
  </w:style>
  <w:style w:type="paragraph" w:customStyle="1" w:styleId="17">
    <w:name w:val="Стиль1"/>
    <w:link w:val="18"/>
    <w:rsid w:val="005509D2"/>
    <w:pPr>
      <w:spacing w:before="120" w:after="120"/>
      <w:ind w:firstLine="709"/>
    </w:pPr>
    <w:rPr>
      <w:rFonts w:ascii="Arial" w:hAnsi="Arial" w:cs="Arial"/>
      <w:b/>
      <w:color w:val="000000"/>
      <w:sz w:val="24"/>
      <w:szCs w:val="24"/>
      <w:lang w:val="ru-RU" w:eastAsia="ru-RU"/>
    </w:rPr>
  </w:style>
  <w:style w:type="character" w:customStyle="1" w:styleId="28">
    <w:name w:val="список 2 рівня Знак"/>
    <w:basedOn w:val="afff5"/>
    <w:link w:val="2"/>
    <w:rsid w:val="004928B1"/>
    <w:rPr>
      <w:rFonts w:ascii="Arial" w:hAnsi="Arial" w:cs="Arial"/>
      <w:sz w:val="22"/>
      <w:szCs w:val="22"/>
      <w:lang w:eastAsia="en-US"/>
    </w:rPr>
  </w:style>
  <w:style w:type="character" w:customStyle="1" w:styleId="12">
    <w:name w:val="Зміст 1 Знак"/>
    <w:basedOn w:val="a5"/>
    <w:link w:val="11"/>
    <w:uiPriority w:val="39"/>
    <w:rsid w:val="005509D2"/>
    <w:rPr>
      <w:rFonts w:asciiTheme="majorHAnsi" w:hAnsiTheme="majorHAnsi"/>
      <w:b/>
      <w:bCs/>
      <w:caps/>
      <w:sz w:val="24"/>
      <w:szCs w:val="24"/>
      <w:lang w:eastAsia="en-US"/>
    </w:rPr>
  </w:style>
  <w:style w:type="character" w:customStyle="1" w:styleId="18">
    <w:name w:val="Стиль1 Знак"/>
    <w:basedOn w:val="12"/>
    <w:link w:val="17"/>
    <w:rsid w:val="005509D2"/>
    <w:rPr>
      <w:rFonts w:ascii="Arial" w:hAnsi="Arial" w:cs="Arial"/>
      <w:b/>
      <w:bCs w:val="0"/>
      <w:caps w:val="0"/>
      <w:color w:val="000000"/>
      <w:sz w:val="24"/>
      <w:szCs w:val="24"/>
      <w:lang w:val="ru-RU" w:eastAsia="ru-RU"/>
    </w:rPr>
  </w:style>
  <w:style w:type="paragraph" w:customStyle="1" w:styleId="a2">
    <w:name w:val="нумерований список"/>
    <w:basedOn w:val="a"/>
    <w:link w:val="afff6"/>
    <w:qFormat/>
    <w:rsid w:val="002A44D7"/>
    <w:pPr>
      <w:numPr>
        <w:numId w:val="19"/>
      </w:numPr>
      <w:ind w:left="0" w:firstLine="709"/>
    </w:pPr>
  </w:style>
  <w:style w:type="character" w:customStyle="1" w:styleId="afff6">
    <w:name w:val="нумерований список Знак"/>
    <w:basedOn w:val="afff5"/>
    <w:link w:val="a2"/>
    <w:rsid w:val="002A44D7"/>
    <w:rPr>
      <w:rFonts w:ascii="Arial" w:hAnsi="Arial" w:cs="Arial"/>
      <w:sz w:val="22"/>
      <w:szCs w:val="22"/>
      <w:lang w:eastAsia="en-US"/>
    </w:rPr>
  </w:style>
  <w:style w:type="paragraph" w:customStyle="1" w:styleId="a1">
    <w:name w:val="під підрозділ"/>
    <w:basedOn w:val="a4"/>
    <w:next w:val="a4"/>
    <w:link w:val="afff7"/>
    <w:qFormat/>
    <w:rsid w:val="006F36C4"/>
    <w:pPr>
      <w:numPr>
        <w:ilvl w:val="2"/>
        <w:numId w:val="6"/>
      </w:numPr>
      <w:spacing w:before="240" w:after="120"/>
      <w:ind w:left="0" w:firstLine="709"/>
    </w:pPr>
    <w:rPr>
      <w:b/>
    </w:rPr>
  </w:style>
  <w:style w:type="character" w:customStyle="1" w:styleId="afff7">
    <w:name w:val="під підрозділ Знак"/>
    <w:basedOn w:val="21"/>
    <w:link w:val="a1"/>
    <w:rsid w:val="006F36C4"/>
    <w:rPr>
      <w:rFonts w:ascii="Arial" w:hAnsi="Arial" w:cs="Arial"/>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1818">
      <w:bodyDiv w:val="1"/>
      <w:marLeft w:val="0"/>
      <w:marRight w:val="0"/>
      <w:marTop w:val="0"/>
      <w:marBottom w:val="0"/>
      <w:divBdr>
        <w:top w:val="none" w:sz="0" w:space="0" w:color="auto"/>
        <w:left w:val="none" w:sz="0" w:space="0" w:color="auto"/>
        <w:bottom w:val="none" w:sz="0" w:space="0" w:color="auto"/>
        <w:right w:val="none" w:sz="0" w:space="0" w:color="auto"/>
      </w:divBdr>
      <w:divsChild>
        <w:div w:id="67271598">
          <w:marLeft w:val="0"/>
          <w:marRight w:val="0"/>
          <w:marTop w:val="0"/>
          <w:marBottom w:val="0"/>
          <w:divBdr>
            <w:top w:val="none" w:sz="0" w:space="0" w:color="auto"/>
            <w:left w:val="none" w:sz="0" w:space="0" w:color="auto"/>
            <w:bottom w:val="none" w:sz="0" w:space="0" w:color="auto"/>
            <w:right w:val="none" w:sz="0" w:space="0" w:color="auto"/>
          </w:divBdr>
        </w:div>
        <w:div w:id="1006909219">
          <w:marLeft w:val="0"/>
          <w:marRight w:val="0"/>
          <w:marTop w:val="0"/>
          <w:marBottom w:val="0"/>
          <w:divBdr>
            <w:top w:val="none" w:sz="0" w:space="0" w:color="auto"/>
            <w:left w:val="none" w:sz="0" w:space="0" w:color="auto"/>
            <w:bottom w:val="none" w:sz="0" w:space="0" w:color="auto"/>
            <w:right w:val="none" w:sz="0" w:space="0" w:color="auto"/>
          </w:divBdr>
        </w:div>
        <w:div w:id="1584299886">
          <w:marLeft w:val="0"/>
          <w:marRight w:val="0"/>
          <w:marTop w:val="0"/>
          <w:marBottom w:val="0"/>
          <w:divBdr>
            <w:top w:val="none" w:sz="0" w:space="0" w:color="auto"/>
            <w:left w:val="none" w:sz="0" w:space="0" w:color="auto"/>
            <w:bottom w:val="none" w:sz="0" w:space="0" w:color="auto"/>
            <w:right w:val="none" w:sz="0" w:space="0" w:color="auto"/>
          </w:divBdr>
        </w:div>
        <w:div w:id="1643971838">
          <w:marLeft w:val="0"/>
          <w:marRight w:val="0"/>
          <w:marTop w:val="0"/>
          <w:marBottom w:val="0"/>
          <w:divBdr>
            <w:top w:val="none" w:sz="0" w:space="0" w:color="auto"/>
            <w:left w:val="none" w:sz="0" w:space="0" w:color="auto"/>
            <w:bottom w:val="none" w:sz="0" w:space="0" w:color="auto"/>
            <w:right w:val="none" w:sz="0" w:space="0" w:color="auto"/>
          </w:divBdr>
        </w:div>
      </w:divsChild>
    </w:div>
    <w:div w:id="271278553">
      <w:bodyDiv w:val="1"/>
      <w:marLeft w:val="0"/>
      <w:marRight w:val="0"/>
      <w:marTop w:val="0"/>
      <w:marBottom w:val="0"/>
      <w:divBdr>
        <w:top w:val="none" w:sz="0" w:space="0" w:color="auto"/>
        <w:left w:val="none" w:sz="0" w:space="0" w:color="auto"/>
        <w:bottom w:val="none" w:sz="0" w:space="0" w:color="auto"/>
        <w:right w:val="none" w:sz="0" w:space="0" w:color="auto"/>
      </w:divBdr>
    </w:div>
    <w:div w:id="375397167">
      <w:bodyDiv w:val="1"/>
      <w:marLeft w:val="0"/>
      <w:marRight w:val="0"/>
      <w:marTop w:val="0"/>
      <w:marBottom w:val="0"/>
      <w:divBdr>
        <w:top w:val="none" w:sz="0" w:space="0" w:color="auto"/>
        <w:left w:val="none" w:sz="0" w:space="0" w:color="auto"/>
        <w:bottom w:val="none" w:sz="0" w:space="0" w:color="auto"/>
        <w:right w:val="none" w:sz="0" w:space="0" w:color="auto"/>
      </w:divBdr>
    </w:div>
    <w:div w:id="401103410">
      <w:bodyDiv w:val="1"/>
      <w:marLeft w:val="0"/>
      <w:marRight w:val="0"/>
      <w:marTop w:val="0"/>
      <w:marBottom w:val="0"/>
      <w:divBdr>
        <w:top w:val="none" w:sz="0" w:space="0" w:color="auto"/>
        <w:left w:val="none" w:sz="0" w:space="0" w:color="auto"/>
        <w:bottom w:val="none" w:sz="0" w:space="0" w:color="auto"/>
        <w:right w:val="none" w:sz="0" w:space="0" w:color="auto"/>
      </w:divBdr>
    </w:div>
    <w:div w:id="406146533">
      <w:bodyDiv w:val="1"/>
      <w:marLeft w:val="0"/>
      <w:marRight w:val="0"/>
      <w:marTop w:val="0"/>
      <w:marBottom w:val="0"/>
      <w:divBdr>
        <w:top w:val="none" w:sz="0" w:space="0" w:color="auto"/>
        <w:left w:val="none" w:sz="0" w:space="0" w:color="auto"/>
        <w:bottom w:val="none" w:sz="0" w:space="0" w:color="auto"/>
        <w:right w:val="none" w:sz="0" w:space="0" w:color="auto"/>
      </w:divBdr>
    </w:div>
    <w:div w:id="707685252">
      <w:bodyDiv w:val="1"/>
      <w:marLeft w:val="0"/>
      <w:marRight w:val="0"/>
      <w:marTop w:val="0"/>
      <w:marBottom w:val="0"/>
      <w:divBdr>
        <w:top w:val="none" w:sz="0" w:space="0" w:color="auto"/>
        <w:left w:val="none" w:sz="0" w:space="0" w:color="auto"/>
        <w:bottom w:val="none" w:sz="0" w:space="0" w:color="auto"/>
        <w:right w:val="none" w:sz="0" w:space="0" w:color="auto"/>
      </w:divBdr>
    </w:div>
    <w:div w:id="765687588">
      <w:bodyDiv w:val="1"/>
      <w:marLeft w:val="0"/>
      <w:marRight w:val="0"/>
      <w:marTop w:val="0"/>
      <w:marBottom w:val="0"/>
      <w:divBdr>
        <w:top w:val="none" w:sz="0" w:space="0" w:color="auto"/>
        <w:left w:val="none" w:sz="0" w:space="0" w:color="auto"/>
        <w:bottom w:val="none" w:sz="0" w:space="0" w:color="auto"/>
        <w:right w:val="none" w:sz="0" w:space="0" w:color="auto"/>
      </w:divBdr>
    </w:div>
    <w:div w:id="779450119">
      <w:bodyDiv w:val="1"/>
      <w:marLeft w:val="0"/>
      <w:marRight w:val="0"/>
      <w:marTop w:val="0"/>
      <w:marBottom w:val="0"/>
      <w:divBdr>
        <w:top w:val="none" w:sz="0" w:space="0" w:color="auto"/>
        <w:left w:val="none" w:sz="0" w:space="0" w:color="auto"/>
        <w:bottom w:val="none" w:sz="0" w:space="0" w:color="auto"/>
        <w:right w:val="none" w:sz="0" w:space="0" w:color="auto"/>
      </w:divBdr>
    </w:div>
    <w:div w:id="936475183">
      <w:bodyDiv w:val="1"/>
      <w:marLeft w:val="0"/>
      <w:marRight w:val="0"/>
      <w:marTop w:val="0"/>
      <w:marBottom w:val="0"/>
      <w:divBdr>
        <w:top w:val="none" w:sz="0" w:space="0" w:color="auto"/>
        <w:left w:val="none" w:sz="0" w:space="0" w:color="auto"/>
        <w:bottom w:val="none" w:sz="0" w:space="0" w:color="auto"/>
        <w:right w:val="none" w:sz="0" w:space="0" w:color="auto"/>
      </w:divBdr>
      <w:divsChild>
        <w:div w:id="1265844130">
          <w:marLeft w:val="0"/>
          <w:marRight w:val="0"/>
          <w:marTop w:val="0"/>
          <w:marBottom w:val="0"/>
          <w:divBdr>
            <w:top w:val="none" w:sz="0" w:space="0" w:color="auto"/>
            <w:left w:val="none" w:sz="0" w:space="0" w:color="auto"/>
            <w:bottom w:val="none" w:sz="0" w:space="0" w:color="auto"/>
            <w:right w:val="none" w:sz="0" w:space="0" w:color="auto"/>
          </w:divBdr>
        </w:div>
      </w:divsChild>
    </w:div>
    <w:div w:id="939946049">
      <w:bodyDiv w:val="1"/>
      <w:marLeft w:val="0"/>
      <w:marRight w:val="0"/>
      <w:marTop w:val="0"/>
      <w:marBottom w:val="0"/>
      <w:divBdr>
        <w:top w:val="none" w:sz="0" w:space="0" w:color="auto"/>
        <w:left w:val="none" w:sz="0" w:space="0" w:color="auto"/>
        <w:bottom w:val="none" w:sz="0" w:space="0" w:color="auto"/>
        <w:right w:val="none" w:sz="0" w:space="0" w:color="auto"/>
      </w:divBdr>
    </w:div>
    <w:div w:id="941764350">
      <w:bodyDiv w:val="1"/>
      <w:marLeft w:val="0"/>
      <w:marRight w:val="0"/>
      <w:marTop w:val="0"/>
      <w:marBottom w:val="0"/>
      <w:divBdr>
        <w:top w:val="none" w:sz="0" w:space="0" w:color="auto"/>
        <w:left w:val="none" w:sz="0" w:space="0" w:color="auto"/>
        <w:bottom w:val="none" w:sz="0" w:space="0" w:color="auto"/>
        <w:right w:val="none" w:sz="0" w:space="0" w:color="auto"/>
      </w:divBdr>
    </w:div>
    <w:div w:id="1281646521">
      <w:bodyDiv w:val="1"/>
      <w:marLeft w:val="0"/>
      <w:marRight w:val="0"/>
      <w:marTop w:val="0"/>
      <w:marBottom w:val="0"/>
      <w:divBdr>
        <w:top w:val="none" w:sz="0" w:space="0" w:color="auto"/>
        <w:left w:val="none" w:sz="0" w:space="0" w:color="auto"/>
        <w:bottom w:val="none" w:sz="0" w:space="0" w:color="auto"/>
        <w:right w:val="none" w:sz="0" w:space="0" w:color="auto"/>
      </w:divBdr>
    </w:div>
    <w:div w:id="1320160825">
      <w:bodyDiv w:val="1"/>
      <w:marLeft w:val="0"/>
      <w:marRight w:val="0"/>
      <w:marTop w:val="0"/>
      <w:marBottom w:val="0"/>
      <w:divBdr>
        <w:top w:val="none" w:sz="0" w:space="0" w:color="auto"/>
        <w:left w:val="none" w:sz="0" w:space="0" w:color="auto"/>
        <w:bottom w:val="none" w:sz="0" w:space="0" w:color="auto"/>
        <w:right w:val="none" w:sz="0" w:space="0" w:color="auto"/>
      </w:divBdr>
      <w:divsChild>
        <w:div w:id="458299747">
          <w:marLeft w:val="0"/>
          <w:marRight w:val="0"/>
          <w:marTop w:val="0"/>
          <w:marBottom w:val="0"/>
          <w:divBdr>
            <w:top w:val="none" w:sz="0" w:space="0" w:color="auto"/>
            <w:left w:val="none" w:sz="0" w:space="0" w:color="auto"/>
            <w:bottom w:val="none" w:sz="0" w:space="0" w:color="auto"/>
            <w:right w:val="none" w:sz="0" w:space="0" w:color="auto"/>
          </w:divBdr>
          <w:divsChild>
            <w:div w:id="1475295847">
              <w:marLeft w:val="0"/>
              <w:marRight w:val="60"/>
              <w:marTop w:val="0"/>
              <w:marBottom w:val="0"/>
              <w:divBdr>
                <w:top w:val="none" w:sz="0" w:space="0" w:color="auto"/>
                <w:left w:val="none" w:sz="0" w:space="0" w:color="auto"/>
                <w:bottom w:val="none" w:sz="0" w:space="0" w:color="auto"/>
                <w:right w:val="none" w:sz="0" w:space="0" w:color="auto"/>
              </w:divBdr>
              <w:divsChild>
                <w:div w:id="218708735">
                  <w:marLeft w:val="0"/>
                  <w:marRight w:val="0"/>
                  <w:marTop w:val="0"/>
                  <w:marBottom w:val="120"/>
                  <w:divBdr>
                    <w:top w:val="single" w:sz="6" w:space="0" w:color="A0A0A0"/>
                    <w:left w:val="single" w:sz="6" w:space="0" w:color="B9B9B9"/>
                    <w:bottom w:val="single" w:sz="6" w:space="0" w:color="B9B9B9"/>
                    <w:right w:val="single" w:sz="6" w:space="0" w:color="B9B9B9"/>
                  </w:divBdr>
                  <w:divsChild>
                    <w:div w:id="218176514">
                      <w:marLeft w:val="0"/>
                      <w:marRight w:val="0"/>
                      <w:marTop w:val="0"/>
                      <w:marBottom w:val="0"/>
                      <w:divBdr>
                        <w:top w:val="none" w:sz="0" w:space="0" w:color="auto"/>
                        <w:left w:val="none" w:sz="0" w:space="0" w:color="auto"/>
                        <w:bottom w:val="none" w:sz="0" w:space="0" w:color="auto"/>
                        <w:right w:val="none" w:sz="0" w:space="0" w:color="auto"/>
                      </w:divBdr>
                    </w:div>
                    <w:div w:id="829251878">
                      <w:marLeft w:val="0"/>
                      <w:marRight w:val="0"/>
                      <w:marTop w:val="0"/>
                      <w:marBottom w:val="0"/>
                      <w:divBdr>
                        <w:top w:val="none" w:sz="0" w:space="0" w:color="auto"/>
                        <w:left w:val="none" w:sz="0" w:space="0" w:color="auto"/>
                        <w:bottom w:val="none" w:sz="0" w:space="0" w:color="auto"/>
                        <w:right w:val="none" w:sz="0" w:space="0" w:color="auto"/>
                      </w:divBdr>
                    </w:div>
                  </w:divsChild>
                </w:div>
                <w:div w:id="147325316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99547666">
          <w:marLeft w:val="0"/>
          <w:marRight w:val="0"/>
          <w:marTop w:val="0"/>
          <w:marBottom w:val="0"/>
          <w:divBdr>
            <w:top w:val="none" w:sz="0" w:space="0" w:color="auto"/>
            <w:left w:val="none" w:sz="0" w:space="0" w:color="auto"/>
            <w:bottom w:val="none" w:sz="0" w:space="0" w:color="auto"/>
            <w:right w:val="none" w:sz="0" w:space="0" w:color="auto"/>
          </w:divBdr>
          <w:divsChild>
            <w:div w:id="1062019897">
              <w:marLeft w:val="60"/>
              <w:marRight w:val="0"/>
              <w:marTop w:val="0"/>
              <w:marBottom w:val="0"/>
              <w:divBdr>
                <w:top w:val="none" w:sz="0" w:space="0" w:color="auto"/>
                <w:left w:val="none" w:sz="0" w:space="0" w:color="auto"/>
                <w:bottom w:val="none" w:sz="0" w:space="0" w:color="auto"/>
                <w:right w:val="none" w:sz="0" w:space="0" w:color="auto"/>
              </w:divBdr>
              <w:divsChild>
                <w:div w:id="412287074">
                  <w:marLeft w:val="0"/>
                  <w:marRight w:val="0"/>
                  <w:marTop w:val="0"/>
                  <w:marBottom w:val="0"/>
                  <w:divBdr>
                    <w:top w:val="none" w:sz="0" w:space="0" w:color="auto"/>
                    <w:left w:val="none" w:sz="0" w:space="0" w:color="auto"/>
                    <w:bottom w:val="none" w:sz="0" w:space="0" w:color="auto"/>
                    <w:right w:val="none" w:sz="0" w:space="0" w:color="auto"/>
                  </w:divBdr>
                  <w:divsChild>
                    <w:div w:id="106198458">
                      <w:marLeft w:val="0"/>
                      <w:marRight w:val="0"/>
                      <w:marTop w:val="0"/>
                      <w:marBottom w:val="120"/>
                      <w:divBdr>
                        <w:top w:val="single" w:sz="6" w:space="0" w:color="F5F5F5"/>
                        <w:left w:val="single" w:sz="6" w:space="0" w:color="F5F5F5"/>
                        <w:bottom w:val="single" w:sz="6" w:space="0" w:color="F5F5F5"/>
                        <w:right w:val="single" w:sz="6" w:space="0" w:color="F5F5F5"/>
                      </w:divBdr>
                      <w:divsChild>
                        <w:div w:id="1438788004">
                          <w:marLeft w:val="0"/>
                          <w:marRight w:val="0"/>
                          <w:marTop w:val="0"/>
                          <w:marBottom w:val="0"/>
                          <w:divBdr>
                            <w:top w:val="none" w:sz="0" w:space="0" w:color="auto"/>
                            <w:left w:val="none" w:sz="0" w:space="0" w:color="auto"/>
                            <w:bottom w:val="none" w:sz="0" w:space="0" w:color="auto"/>
                            <w:right w:val="none" w:sz="0" w:space="0" w:color="auto"/>
                          </w:divBdr>
                          <w:divsChild>
                            <w:div w:id="1785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091131">
      <w:bodyDiv w:val="1"/>
      <w:marLeft w:val="0"/>
      <w:marRight w:val="0"/>
      <w:marTop w:val="0"/>
      <w:marBottom w:val="0"/>
      <w:divBdr>
        <w:top w:val="none" w:sz="0" w:space="0" w:color="auto"/>
        <w:left w:val="none" w:sz="0" w:space="0" w:color="auto"/>
        <w:bottom w:val="none" w:sz="0" w:space="0" w:color="auto"/>
        <w:right w:val="none" w:sz="0" w:space="0" w:color="auto"/>
      </w:divBdr>
    </w:div>
    <w:div w:id="1611935731">
      <w:bodyDiv w:val="1"/>
      <w:marLeft w:val="0"/>
      <w:marRight w:val="0"/>
      <w:marTop w:val="0"/>
      <w:marBottom w:val="0"/>
      <w:divBdr>
        <w:top w:val="none" w:sz="0" w:space="0" w:color="auto"/>
        <w:left w:val="none" w:sz="0" w:space="0" w:color="auto"/>
        <w:bottom w:val="none" w:sz="0" w:space="0" w:color="auto"/>
        <w:right w:val="none" w:sz="0" w:space="0" w:color="auto"/>
      </w:divBdr>
    </w:div>
    <w:div w:id="1639409320">
      <w:bodyDiv w:val="1"/>
      <w:marLeft w:val="0"/>
      <w:marRight w:val="0"/>
      <w:marTop w:val="0"/>
      <w:marBottom w:val="0"/>
      <w:divBdr>
        <w:top w:val="none" w:sz="0" w:space="0" w:color="auto"/>
        <w:left w:val="none" w:sz="0" w:space="0" w:color="auto"/>
        <w:bottom w:val="none" w:sz="0" w:space="0" w:color="auto"/>
        <w:right w:val="none" w:sz="0" w:space="0" w:color="auto"/>
      </w:divBdr>
    </w:div>
    <w:div w:id="1895579093">
      <w:bodyDiv w:val="1"/>
      <w:marLeft w:val="0"/>
      <w:marRight w:val="0"/>
      <w:marTop w:val="0"/>
      <w:marBottom w:val="0"/>
      <w:divBdr>
        <w:top w:val="none" w:sz="0" w:space="0" w:color="auto"/>
        <w:left w:val="none" w:sz="0" w:space="0" w:color="auto"/>
        <w:bottom w:val="none" w:sz="0" w:space="0" w:color="auto"/>
        <w:right w:val="none" w:sz="0" w:space="0" w:color="auto"/>
      </w:divBdr>
      <w:divsChild>
        <w:div w:id="335305554">
          <w:marLeft w:val="0"/>
          <w:marRight w:val="0"/>
          <w:marTop w:val="0"/>
          <w:marBottom w:val="0"/>
          <w:divBdr>
            <w:top w:val="none" w:sz="0" w:space="0" w:color="auto"/>
            <w:left w:val="none" w:sz="0" w:space="0" w:color="auto"/>
            <w:bottom w:val="none" w:sz="0" w:space="0" w:color="auto"/>
            <w:right w:val="none" w:sz="0" w:space="0" w:color="auto"/>
          </w:divBdr>
        </w:div>
      </w:divsChild>
    </w:div>
    <w:div w:id="1922521872">
      <w:bodyDiv w:val="1"/>
      <w:marLeft w:val="0"/>
      <w:marRight w:val="0"/>
      <w:marTop w:val="0"/>
      <w:marBottom w:val="0"/>
      <w:divBdr>
        <w:top w:val="none" w:sz="0" w:space="0" w:color="auto"/>
        <w:left w:val="none" w:sz="0" w:space="0" w:color="auto"/>
        <w:bottom w:val="none" w:sz="0" w:space="0" w:color="auto"/>
        <w:right w:val="none" w:sz="0" w:space="0" w:color="auto"/>
      </w:divBdr>
    </w:div>
    <w:div w:id="210988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51936-A110-4E7C-AFD2-1A80D47A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1853</TotalTime>
  <Pages>7</Pages>
  <Words>686</Words>
  <Characters>5656</Characters>
  <Application>Microsoft Office Word</Application>
  <DocSecurity>0</DocSecurity>
  <Lines>47</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АСКОД Адміністрування (для адміністраторів)</vt:lpstr>
      <vt:lpstr>АСКОД Адміністрування (для адміністраторів)</vt:lpstr>
    </vt:vector>
  </TitlesOfParts>
  <Company>Grizli777</Company>
  <LinksUpToDate>false</LinksUpToDate>
  <CharactersWithSpaces>6330</CharactersWithSpaces>
  <SharedDoc>false</SharedDoc>
  <HLinks>
    <vt:vector size="36" baseType="variant">
      <vt:variant>
        <vt:i4>4587614</vt:i4>
      </vt:variant>
      <vt:variant>
        <vt:i4>381</vt:i4>
      </vt:variant>
      <vt:variant>
        <vt:i4>0</vt:i4>
      </vt:variant>
      <vt:variant>
        <vt:i4>5</vt:i4>
      </vt:variant>
      <vt:variant>
        <vt:lpwstr>https://docs.oracle.com/database/122/UNXAR/stopping-and-starting-oracle-software.htm</vt:lpwstr>
      </vt:variant>
      <vt:variant>
        <vt:lpwstr>UNXAR150</vt:lpwstr>
      </vt:variant>
      <vt:variant>
        <vt:i4>2687026</vt:i4>
      </vt:variant>
      <vt:variant>
        <vt:i4>9</vt:i4>
      </vt:variant>
      <vt:variant>
        <vt:i4>0</vt:i4>
      </vt:variant>
      <vt:variant>
        <vt:i4>5</vt:i4>
      </vt:variant>
      <vt:variant>
        <vt:lpwstr>https://docs.oracle.com/database/122/LADBI/overview-of-oracle-linux-configuration-with-oracle-rpms.htm</vt:lpwstr>
      </vt:variant>
      <vt:variant>
        <vt:lpwstr/>
      </vt:variant>
      <vt:variant>
        <vt:i4>7733299</vt:i4>
      </vt:variant>
      <vt:variant>
        <vt:i4>6</vt:i4>
      </vt:variant>
      <vt:variant>
        <vt:i4>0</vt:i4>
      </vt:variant>
      <vt:variant>
        <vt:i4>5</vt:i4>
      </vt:variant>
      <vt:variant>
        <vt:lpwstr>https://docs.microsoft.com/en-us/windows-server/get-started/system-requirements</vt:lpwstr>
      </vt:variant>
      <vt:variant>
        <vt:lpwstr/>
      </vt:variant>
      <vt:variant>
        <vt:i4>1310729</vt:i4>
      </vt:variant>
      <vt:variant>
        <vt:i4>3</vt:i4>
      </vt:variant>
      <vt:variant>
        <vt:i4>0</vt:i4>
      </vt:variant>
      <vt:variant>
        <vt:i4>5</vt:i4>
      </vt:variant>
      <vt:variant>
        <vt:lpwstr>https://docs.oracle.com/database/122/NTDBI/oracle-database-minimum-hardware-requirements.htm</vt:lpwstr>
      </vt:variant>
      <vt:variant>
        <vt:lpwstr>NTDBI2689</vt:lpwstr>
      </vt:variant>
      <vt:variant>
        <vt:i4>524403</vt:i4>
      </vt:variant>
      <vt:variant>
        <vt:i4>0</vt:i4>
      </vt:variant>
      <vt:variant>
        <vt:i4>0</vt:i4>
      </vt:variant>
      <vt:variant>
        <vt:i4>5</vt:i4>
      </vt:variant>
      <vt:variant>
        <vt:lpwstr>mailto:askod@infoplus.com.ua</vt:lpwstr>
      </vt:variant>
      <vt:variant>
        <vt:lpwstr/>
      </vt:variant>
      <vt:variant>
        <vt:i4>3997789</vt:i4>
      </vt:variant>
      <vt:variant>
        <vt:i4>480852</vt:i4>
      </vt:variant>
      <vt:variant>
        <vt:i4>1284</vt:i4>
      </vt:variant>
      <vt:variant>
        <vt:i4>1</vt:i4>
      </vt:variant>
      <vt:variant>
        <vt:lpwstr>cid:image001.png@01D3A417.6BB2A830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АСКОД Адміністрування (для адміністраторів)</dc:title>
  <dc:creator>Артем</dc:creator>
  <cp:lastModifiedBy>Iryna Holyshevska</cp:lastModifiedBy>
  <cp:revision>20</cp:revision>
  <cp:lastPrinted>2019-02-22T11:39:00Z</cp:lastPrinted>
  <dcterms:created xsi:type="dcterms:W3CDTF">2021-03-24T09:07:00Z</dcterms:created>
  <dcterms:modified xsi:type="dcterms:W3CDTF">2021-03-26T07:57:00Z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KOD File ID">
    <vt:lpwstr>34985C7B9D013A6EDDD848295612E39E7EE6572933019E4C90CCF2503E25AF2799F6D9A14E6F6181E9ABC2F6E213CCEAF299B9032E47032784AFCD23420C86941F25D818B9A740EF19BAF659D81DBC39</vt:lpwstr>
  </property>
</Properties>
</file>