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2814" w14:textId="3B401914" w:rsidR="008F054C" w:rsidRDefault="008F054C" w:rsidP="008F054C">
      <w:pPr>
        <w:rPr>
          <w:rFonts w:ascii="Arial" w:hAnsi="Arial"/>
          <w:b/>
          <w:lang w:eastAsia="ru-RU"/>
        </w:rPr>
      </w:pPr>
    </w:p>
    <w:p w14:paraId="0E1EB4AD" w14:textId="77777777" w:rsidR="008F054C" w:rsidRPr="0061008C" w:rsidRDefault="008F054C" w:rsidP="008F054C">
      <w:pPr>
        <w:ind w:firstLine="709"/>
        <w:jc w:val="center"/>
        <w:rPr>
          <w:b/>
          <w:sz w:val="32"/>
          <w:szCs w:val="32"/>
        </w:rPr>
      </w:pPr>
      <w:bookmarkStart w:id="0" w:name="_Toc454346440"/>
      <w:bookmarkStart w:id="1" w:name="_Toc458593881"/>
      <w:bookmarkStart w:id="2" w:name="_Toc461113317"/>
      <w:r w:rsidRPr="0061008C">
        <w:rPr>
          <w:b/>
          <w:sz w:val="32"/>
          <w:szCs w:val="32"/>
        </w:rPr>
        <w:t>Оголошення</w:t>
      </w:r>
    </w:p>
    <w:p w14:paraId="4B06127C" w14:textId="77777777" w:rsidR="008F054C" w:rsidRPr="00C66A8F" w:rsidRDefault="008F054C" w:rsidP="008F054C">
      <w:pPr>
        <w:ind w:firstLine="709"/>
        <w:jc w:val="center"/>
      </w:pPr>
    </w:p>
    <w:p w14:paraId="59C9FB0A" w14:textId="3D1CF4B4" w:rsidR="00BD222E" w:rsidRPr="00BB1861" w:rsidRDefault="008F054C" w:rsidP="00BB1861">
      <w:pPr>
        <w:tabs>
          <w:tab w:val="right" w:pos="9355"/>
        </w:tabs>
        <w:ind w:firstLine="709"/>
        <w:jc w:val="both"/>
        <w:rPr>
          <w:iCs/>
          <w:color w:val="000000"/>
          <w:sz w:val="22"/>
          <w:szCs w:val="22"/>
        </w:rPr>
      </w:pPr>
      <w:r w:rsidRPr="00BB1861">
        <w:rPr>
          <w:sz w:val="22"/>
          <w:szCs w:val="22"/>
        </w:rPr>
        <w:t>ТОВ "ДМИТРУК-ФУДЗ</w:t>
      </w:r>
      <w:r w:rsidR="00FD5858" w:rsidRPr="00BB1861">
        <w:rPr>
          <w:sz w:val="22"/>
          <w:szCs w:val="22"/>
        </w:rPr>
        <w:t>"</w:t>
      </w:r>
      <w:r w:rsidRPr="00BB1861">
        <w:rPr>
          <w:sz w:val="22"/>
          <w:szCs w:val="22"/>
        </w:rPr>
        <w:t>,</w:t>
      </w:r>
      <w:r w:rsidRPr="00BB1861">
        <w:rPr>
          <w:sz w:val="22"/>
          <w:szCs w:val="22"/>
          <w:lang w:eastAsia="ru-RU"/>
        </w:rPr>
        <w:t xml:space="preserve"> </w:t>
      </w:r>
      <w:r w:rsidR="00BD222E" w:rsidRPr="00BB1861">
        <w:rPr>
          <w:iCs/>
          <w:color w:val="000000"/>
          <w:sz w:val="22"/>
          <w:szCs w:val="22"/>
        </w:rPr>
        <w:t xml:space="preserve">оголошує про намір отримати дозвіл на викиди шкідливих речовин в атмосферне повітря </w:t>
      </w:r>
      <w:r w:rsidR="00BD222E" w:rsidRPr="00BB1861">
        <w:rPr>
          <w:sz w:val="22"/>
          <w:szCs w:val="22"/>
        </w:rPr>
        <w:t>від існуючих стаціонарних джерел на підприємстві. Підприємство спеціалізується на виготовленні варених і копчених ковбас.</w:t>
      </w:r>
      <w:r w:rsidR="00BB1861" w:rsidRPr="00BB1861">
        <w:rPr>
          <w:iCs/>
          <w:color w:val="000000"/>
          <w:sz w:val="22"/>
          <w:szCs w:val="22"/>
        </w:rPr>
        <w:t xml:space="preserve"> </w:t>
      </w:r>
      <w:r w:rsidR="00BD222E" w:rsidRPr="00BB1861">
        <w:rPr>
          <w:iCs/>
          <w:color w:val="000000"/>
          <w:sz w:val="22"/>
          <w:szCs w:val="22"/>
        </w:rPr>
        <w:t>Фактична адреса майданчика №1:</w:t>
      </w:r>
      <w:r w:rsidR="00BD222E" w:rsidRPr="00BB1861">
        <w:rPr>
          <w:sz w:val="22"/>
          <w:szCs w:val="22"/>
          <w:lang w:eastAsia="ru-RU"/>
        </w:rPr>
        <w:t xml:space="preserve"> </w:t>
      </w:r>
      <w:r w:rsidRPr="00BB1861">
        <w:rPr>
          <w:sz w:val="22"/>
          <w:szCs w:val="22"/>
        </w:rPr>
        <w:t>Волинська обл.</w:t>
      </w:r>
      <w:r w:rsidR="00FD5858" w:rsidRPr="00BB1861">
        <w:rPr>
          <w:sz w:val="22"/>
          <w:szCs w:val="22"/>
        </w:rPr>
        <w:t>,</w:t>
      </w:r>
      <w:r w:rsidRPr="00BB1861">
        <w:rPr>
          <w:sz w:val="22"/>
          <w:szCs w:val="22"/>
        </w:rPr>
        <w:t xml:space="preserve"> Луцький р-н,</w:t>
      </w:r>
      <w:r w:rsidR="00BD222E" w:rsidRPr="00BB1861">
        <w:rPr>
          <w:sz w:val="22"/>
          <w:szCs w:val="22"/>
        </w:rPr>
        <w:t xml:space="preserve"> </w:t>
      </w:r>
      <w:r w:rsidRPr="00BB1861">
        <w:rPr>
          <w:sz w:val="22"/>
          <w:szCs w:val="22"/>
        </w:rPr>
        <w:t>с. Всеволодівка, вул. Степова, 4</w:t>
      </w:r>
      <w:r w:rsidR="00BD222E" w:rsidRPr="00BB1861">
        <w:rPr>
          <w:sz w:val="22"/>
          <w:szCs w:val="22"/>
        </w:rPr>
        <w:t xml:space="preserve">. </w:t>
      </w:r>
    </w:p>
    <w:p w14:paraId="602FD251" w14:textId="33E121B3" w:rsidR="00BD222E" w:rsidRPr="00BB1861" w:rsidRDefault="00BD222E" w:rsidP="00BB186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B1861">
        <w:rPr>
          <w:iCs/>
          <w:color w:val="000000"/>
          <w:sz w:val="22"/>
          <w:szCs w:val="22"/>
        </w:rPr>
        <w:t>Джерелами викиду забруднюючих речовин на майданчику є:</w:t>
      </w:r>
      <w:r w:rsidRPr="00BB1861">
        <w:rPr>
          <w:sz w:val="22"/>
          <w:szCs w:val="22"/>
        </w:rPr>
        <w:t xml:space="preserve"> </w:t>
      </w:r>
      <w:r w:rsidR="008F054C" w:rsidRPr="00BB1861">
        <w:rPr>
          <w:rFonts w:eastAsia="MS Mincho"/>
          <w:iCs/>
          <w:sz w:val="22"/>
          <w:szCs w:val="22"/>
        </w:rPr>
        <w:t xml:space="preserve">коптильно-варочні камери REXPOL – </w:t>
      </w:r>
      <w:r w:rsidR="00CB13EE" w:rsidRPr="00BB1861">
        <w:rPr>
          <w:rFonts w:eastAsia="MS Mincho"/>
          <w:iCs/>
          <w:sz w:val="22"/>
          <w:szCs w:val="22"/>
        </w:rPr>
        <w:t>5</w:t>
      </w:r>
      <w:r w:rsidR="008F054C" w:rsidRPr="00BB1861">
        <w:rPr>
          <w:rFonts w:eastAsia="MS Mincho"/>
          <w:iCs/>
          <w:sz w:val="22"/>
          <w:szCs w:val="22"/>
        </w:rPr>
        <w:t xml:space="preserve"> шт. та </w:t>
      </w:r>
      <w:r w:rsidR="008F054C" w:rsidRPr="00BB1861">
        <w:rPr>
          <w:sz w:val="22"/>
          <w:szCs w:val="22"/>
        </w:rPr>
        <w:t>Fessmann – 3 шт.,</w:t>
      </w:r>
      <w:r w:rsidR="008F054C" w:rsidRPr="00BB1861">
        <w:rPr>
          <w:rFonts w:eastAsia="MS Mincho"/>
          <w:iCs/>
          <w:sz w:val="22"/>
          <w:szCs w:val="22"/>
        </w:rPr>
        <w:t xml:space="preserve"> </w:t>
      </w:r>
      <w:r w:rsidR="00FD5858" w:rsidRPr="00BB1861">
        <w:rPr>
          <w:rFonts w:eastAsia="MS Mincho"/>
          <w:iCs/>
          <w:sz w:val="22"/>
          <w:szCs w:val="22"/>
        </w:rPr>
        <w:t xml:space="preserve">камери традиційного копчення – </w:t>
      </w:r>
      <w:r w:rsidR="00CB13EE" w:rsidRPr="00BB1861">
        <w:rPr>
          <w:rFonts w:eastAsia="MS Mincho"/>
          <w:iCs/>
          <w:sz w:val="22"/>
          <w:szCs w:val="22"/>
        </w:rPr>
        <w:t>10</w:t>
      </w:r>
      <w:r w:rsidR="00FD5858" w:rsidRPr="00BB1861">
        <w:rPr>
          <w:rFonts w:eastAsia="MS Mincho"/>
          <w:iCs/>
          <w:sz w:val="22"/>
          <w:szCs w:val="22"/>
        </w:rPr>
        <w:t xml:space="preserve"> шт., </w:t>
      </w:r>
      <w:r w:rsidR="00CB13EE" w:rsidRPr="00BB1861">
        <w:rPr>
          <w:rFonts w:eastAsia="MS Mincho"/>
          <w:iCs/>
          <w:sz w:val="22"/>
          <w:szCs w:val="22"/>
        </w:rPr>
        <w:t xml:space="preserve">дільниці обвалки, приймання, підготовки сировини, формування ковбасних виробів, пакування, </w:t>
      </w:r>
      <w:r w:rsidR="008F054C" w:rsidRPr="00BB1861">
        <w:rPr>
          <w:rFonts w:eastAsia="MS Mincho"/>
          <w:iCs/>
          <w:sz w:val="22"/>
          <w:szCs w:val="22"/>
        </w:rPr>
        <w:t>1 форсажна камера,</w:t>
      </w:r>
      <w:r w:rsidR="00CB13EE" w:rsidRPr="00BB1861">
        <w:rPr>
          <w:rFonts w:eastAsia="MS Mincho"/>
          <w:iCs/>
          <w:sz w:val="22"/>
          <w:szCs w:val="22"/>
        </w:rPr>
        <w:t xml:space="preserve"> </w:t>
      </w:r>
      <w:r w:rsidR="008F054C" w:rsidRPr="00BB1861">
        <w:rPr>
          <w:rFonts w:eastAsia="MS Mincho"/>
          <w:iCs/>
          <w:sz w:val="22"/>
          <w:szCs w:val="22"/>
        </w:rPr>
        <w:t xml:space="preserve">камера інтенсивного охолодження «Novotherm 3kss», камера обробки продукції олією під тиском, газовий </w:t>
      </w:r>
      <w:r w:rsidR="008F054C" w:rsidRPr="00BB1861">
        <w:rPr>
          <w:sz w:val="22"/>
          <w:szCs w:val="22"/>
        </w:rPr>
        <w:t>парогенератор «Alba» (Р = 350 кВт),</w:t>
      </w:r>
      <w:r w:rsidR="00E33260" w:rsidRPr="00BB1861">
        <w:rPr>
          <w:sz w:val="22"/>
          <w:szCs w:val="22"/>
        </w:rPr>
        <w:t xml:space="preserve"> </w:t>
      </w:r>
      <w:r w:rsidR="00E33260" w:rsidRPr="00BB1861">
        <w:rPr>
          <w:sz w:val="22"/>
          <w:szCs w:val="22"/>
        </w:rPr>
        <w:t>парогенератор</w:t>
      </w:r>
      <w:r w:rsidR="00E33260" w:rsidRPr="00BB1861">
        <w:rPr>
          <w:sz w:val="22"/>
          <w:szCs w:val="22"/>
        </w:rPr>
        <w:t xml:space="preserve"> «БПСУ 2,5» паропродуктивністю 0,75 т/год,</w:t>
      </w:r>
      <w:r w:rsidR="00BB1861" w:rsidRPr="00BB1861">
        <w:rPr>
          <w:sz w:val="22"/>
          <w:szCs w:val="22"/>
        </w:rPr>
        <w:t xml:space="preserve"> термосушка,</w:t>
      </w:r>
      <w:r w:rsidR="008F054C" w:rsidRPr="00BB1861">
        <w:rPr>
          <w:sz w:val="22"/>
          <w:szCs w:val="22"/>
        </w:rPr>
        <w:t xml:space="preserve"> дільниця приготування спецій, сушильна камера (</w:t>
      </w:r>
      <w:r w:rsidR="00E33260" w:rsidRPr="00BB1861">
        <w:rPr>
          <w:sz w:val="22"/>
          <w:szCs w:val="22"/>
        </w:rPr>
        <w:t>6</w:t>
      </w:r>
      <w:r w:rsidR="008F054C" w:rsidRPr="00BB1861">
        <w:rPr>
          <w:sz w:val="22"/>
          <w:szCs w:val="22"/>
        </w:rPr>
        <w:t xml:space="preserve"> шт.), камери холодного копчення (</w:t>
      </w:r>
      <w:r w:rsidR="00BB1861" w:rsidRPr="00BB1861">
        <w:rPr>
          <w:sz w:val="22"/>
          <w:szCs w:val="22"/>
        </w:rPr>
        <w:t>3</w:t>
      </w:r>
      <w:r w:rsidR="008F054C" w:rsidRPr="00BB1861">
        <w:rPr>
          <w:sz w:val="22"/>
          <w:szCs w:val="22"/>
        </w:rPr>
        <w:t xml:space="preserve"> шт.), варочний котел, </w:t>
      </w:r>
      <w:r w:rsidR="00BB1861" w:rsidRPr="00BB1861">
        <w:rPr>
          <w:sz w:val="22"/>
          <w:szCs w:val="22"/>
        </w:rPr>
        <w:t xml:space="preserve">миюча машина, </w:t>
      </w:r>
      <w:r w:rsidR="008F054C" w:rsidRPr="00BB1861">
        <w:rPr>
          <w:sz w:val="22"/>
          <w:szCs w:val="22"/>
        </w:rPr>
        <w:t>дільниця мийки тари</w:t>
      </w:r>
      <w:r w:rsidR="00E33260" w:rsidRPr="00BB1861">
        <w:rPr>
          <w:sz w:val="22"/>
          <w:szCs w:val="22"/>
        </w:rPr>
        <w:t>, кухня (2 електроплити)</w:t>
      </w:r>
      <w:r w:rsidR="008F054C" w:rsidRPr="00BB1861">
        <w:rPr>
          <w:sz w:val="22"/>
          <w:szCs w:val="22"/>
        </w:rPr>
        <w:t>. У разі аварійного відключення електроенергії встановлено дизельний генератор</w:t>
      </w:r>
      <w:r w:rsidR="00CB13EE" w:rsidRPr="00BB1861">
        <w:rPr>
          <w:sz w:val="22"/>
          <w:szCs w:val="22"/>
        </w:rPr>
        <w:t xml:space="preserve"> (2 шт.)</w:t>
      </w:r>
      <w:r w:rsidR="008F054C" w:rsidRPr="00BB1861">
        <w:rPr>
          <w:sz w:val="22"/>
          <w:szCs w:val="22"/>
        </w:rPr>
        <w:t>. Для ремонту деталей встановлені металообробні верстати: свердлильний</w:t>
      </w:r>
      <w:r w:rsidR="00FD5858" w:rsidRPr="00BB1861">
        <w:rPr>
          <w:sz w:val="22"/>
          <w:szCs w:val="22"/>
        </w:rPr>
        <w:t xml:space="preserve"> </w:t>
      </w:r>
      <w:r w:rsidR="008F054C" w:rsidRPr="00BB1861">
        <w:rPr>
          <w:sz w:val="22"/>
          <w:szCs w:val="22"/>
        </w:rPr>
        <w:t>2Н-125 (1 шт.), токарний 16К-20 (1 шт.), плоско-шліфувальний 3Г71Н (1 шт.)</w:t>
      </w:r>
      <w:r w:rsidR="00CB13EE" w:rsidRPr="00BB1861">
        <w:rPr>
          <w:sz w:val="22"/>
          <w:szCs w:val="22"/>
        </w:rPr>
        <w:t>, зварювальний пост</w:t>
      </w:r>
      <w:r w:rsidR="008F054C" w:rsidRPr="00BB1861">
        <w:rPr>
          <w:sz w:val="22"/>
          <w:szCs w:val="22"/>
        </w:rPr>
        <w:t>.</w:t>
      </w:r>
      <w:r w:rsidR="008F054C" w:rsidRPr="00BB1861">
        <w:rPr>
          <w:rFonts w:eastAsia="MS Mincho"/>
          <w:iCs/>
          <w:sz w:val="22"/>
          <w:szCs w:val="22"/>
        </w:rPr>
        <w:t xml:space="preserve"> Для власних </w:t>
      </w:r>
      <w:r w:rsidR="008F054C" w:rsidRPr="00BB1861">
        <w:rPr>
          <w:sz w:val="22"/>
          <w:szCs w:val="22"/>
        </w:rPr>
        <w:t>потреб підприємства встановлено наземний резервуар для зберігання дизельного палива ємністю по 14 м</w:t>
      </w:r>
      <w:r w:rsidR="008F054C" w:rsidRPr="00BB1861">
        <w:rPr>
          <w:sz w:val="22"/>
          <w:szCs w:val="22"/>
          <w:vertAlign w:val="superscript"/>
        </w:rPr>
        <w:t>3</w:t>
      </w:r>
      <w:r w:rsidR="008F054C" w:rsidRPr="00BB1861">
        <w:rPr>
          <w:sz w:val="22"/>
          <w:szCs w:val="22"/>
        </w:rPr>
        <w:t xml:space="preserve"> та одностороння заправна колонка типу «Стела». Для опалення приміщень та гарячого водопостачання встановлено: котли твердопаливні «Kalvis» (Р = 250 кВт) та «Kotlospaw» (Р = 50 кВт), газові котли «</w:t>
      </w:r>
      <w:r w:rsidR="008F054C" w:rsidRPr="00BB1861">
        <w:rPr>
          <w:sz w:val="22"/>
          <w:szCs w:val="22"/>
          <w:lang w:eastAsia="ru-RU"/>
        </w:rPr>
        <w:t>Viessmann»</w:t>
      </w:r>
      <w:r w:rsidR="008F054C" w:rsidRPr="00BB1861">
        <w:rPr>
          <w:sz w:val="22"/>
          <w:szCs w:val="22"/>
        </w:rPr>
        <w:t xml:space="preserve"> (Р = 400 кВт) та «</w:t>
      </w:r>
      <w:r w:rsidR="008F054C" w:rsidRPr="00BB1861">
        <w:rPr>
          <w:sz w:val="22"/>
          <w:szCs w:val="22"/>
          <w:lang w:eastAsia="ru-RU"/>
        </w:rPr>
        <w:t>Viessmann»</w:t>
      </w:r>
      <w:r w:rsidR="008F054C" w:rsidRPr="00BB1861">
        <w:rPr>
          <w:sz w:val="22"/>
          <w:szCs w:val="22"/>
        </w:rPr>
        <w:t xml:space="preserve"> (Р = 440 кВт). В якості палива використовуються дрова та природній газ. При діяльності підприємства в атмосферне повітря потрапляють: оксиди азоту (в перерахунку на діоксид), вуглецю оксид, сірки діоксид, речовини у вигляді суспендованих твердих частинок, парникові гази, аміак, фенол, альдегід пропіоновий, гідроокис натрію, сіркроводень, бензол,</w:t>
      </w:r>
      <w:r w:rsidR="00E33260" w:rsidRPr="00BB1861">
        <w:rPr>
          <w:sz w:val="22"/>
          <w:szCs w:val="22"/>
        </w:rPr>
        <w:t xml:space="preserve"> акролеїн,</w:t>
      </w:r>
      <w:r w:rsidR="008F054C" w:rsidRPr="00BB1861">
        <w:rPr>
          <w:sz w:val="22"/>
          <w:szCs w:val="22"/>
        </w:rPr>
        <w:t xml:space="preserve"> вуглеводні насичені </w:t>
      </w:r>
      <w:r w:rsidR="00FD5858" w:rsidRPr="00BB1861">
        <w:rPr>
          <w:sz w:val="22"/>
          <w:szCs w:val="22"/>
        </w:rPr>
        <w:t xml:space="preserve"> </w:t>
      </w:r>
      <w:r w:rsidR="008F054C" w:rsidRPr="00BB1861">
        <w:rPr>
          <w:sz w:val="22"/>
          <w:szCs w:val="22"/>
        </w:rPr>
        <w:t>С</w:t>
      </w:r>
      <w:r w:rsidR="008F054C" w:rsidRPr="00BB1861">
        <w:rPr>
          <w:sz w:val="22"/>
          <w:szCs w:val="22"/>
          <w:vertAlign w:val="subscript"/>
        </w:rPr>
        <w:t>12</w:t>
      </w:r>
      <w:r w:rsidR="008F054C" w:rsidRPr="00BB1861">
        <w:rPr>
          <w:sz w:val="22"/>
          <w:szCs w:val="22"/>
        </w:rPr>
        <w:t>-С</w:t>
      </w:r>
      <w:r w:rsidR="008F054C" w:rsidRPr="00BB1861">
        <w:rPr>
          <w:sz w:val="22"/>
          <w:szCs w:val="22"/>
          <w:vertAlign w:val="subscript"/>
        </w:rPr>
        <w:t>19</w:t>
      </w:r>
      <w:r w:rsidR="008F054C" w:rsidRPr="00BB1861">
        <w:rPr>
          <w:sz w:val="22"/>
          <w:szCs w:val="22"/>
        </w:rPr>
        <w:t xml:space="preserve">, бенз(а)пірен, формальдегід, сажа, кислота азотна, етиленгліколь, етилену оксид, етилен. </w:t>
      </w:r>
    </w:p>
    <w:p w14:paraId="1FA12A5C" w14:textId="77777777" w:rsidR="00BB1861" w:rsidRPr="00BB1861" w:rsidRDefault="008F054C" w:rsidP="00BB1861">
      <w:pPr>
        <w:pStyle w:val="a4"/>
        <w:spacing w:after="0"/>
        <w:ind w:left="0" w:firstLine="567"/>
        <w:jc w:val="both"/>
        <w:rPr>
          <w:sz w:val="22"/>
          <w:szCs w:val="22"/>
        </w:rPr>
      </w:pPr>
      <w:r w:rsidRPr="00BB1861">
        <w:rPr>
          <w:sz w:val="22"/>
          <w:szCs w:val="22"/>
        </w:rPr>
        <w:t xml:space="preserve">Концентрації всіх забруднюючих речовин, визначені на основі фактичних та розрахункових потужностей викиду, не перевищують встановлених нормативів гранично-допустимих викидів і створюють незначний вплив на забруднення атмосферного повітря. По своїй діяльності підприємство не може бути небезпечним джерелом впливу на навколишнє природне середовище. </w:t>
      </w:r>
      <w:bookmarkEnd w:id="0"/>
      <w:bookmarkEnd w:id="1"/>
      <w:bookmarkEnd w:id="2"/>
      <w:r w:rsidR="00BB1861" w:rsidRPr="00BB1861">
        <w:rPr>
          <w:sz w:val="22"/>
          <w:szCs w:val="22"/>
        </w:rPr>
        <w:t xml:space="preserve">Із зауваженнями та </w:t>
      </w:r>
      <w:r w:rsidR="00BB1861" w:rsidRPr="00BB1861">
        <w:rPr>
          <w:iCs/>
          <w:color w:val="000000"/>
          <w:sz w:val="22"/>
          <w:szCs w:val="22"/>
        </w:rPr>
        <w:t>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p w14:paraId="71A86660" w14:textId="04E2C8DE" w:rsidR="008F054C" w:rsidRPr="00BB1861" w:rsidRDefault="008F054C" w:rsidP="00BB1861">
      <w:pPr>
        <w:widowControl w:val="0"/>
        <w:autoSpaceDE w:val="0"/>
        <w:autoSpaceDN w:val="0"/>
        <w:adjustRightInd w:val="0"/>
        <w:ind w:firstLine="567"/>
        <w:jc w:val="both"/>
      </w:pPr>
    </w:p>
    <w:p w14:paraId="11C3F13F" w14:textId="77777777" w:rsidR="0026456C" w:rsidRPr="00BB1861" w:rsidRDefault="0026456C"/>
    <w:sectPr w:rsidR="0026456C" w:rsidRPr="00BB1861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0E"/>
    <w:rsid w:val="000A280E"/>
    <w:rsid w:val="002006FD"/>
    <w:rsid w:val="0026456C"/>
    <w:rsid w:val="00321AF0"/>
    <w:rsid w:val="00450CCE"/>
    <w:rsid w:val="00565C08"/>
    <w:rsid w:val="008F054C"/>
    <w:rsid w:val="00A51449"/>
    <w:rsid w:val="00BB1861"/>
    <w:rsid w:val="00BD222E"/>
    <w:rsid w:val="00CB13EE"/>
    <w:rsid w:val="00E33260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5F8B"/>
  <w15:chartTrackingRefBased/>
  <w15:docId w15:val="{43CE77D1-2281-4E83-A731-1C962647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0CCE"/>
    <w:rPr>
      <w:i/>
      <w:iCs/>
    </w:rPr>
  </w:style>
  <w:style w:type="paragraph" w:styleId="a4">
    <w:name w:val="Body Text Indent"/>
    <w:basedOn w:val="a"/>
    <w:link w:val="a5"/>
    <w:uiPriority w:val="99"/>
    <w:rsid w:val="00BB1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B1861"/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2020-11-25T10:09:00Z</dcterms:created>
  <dcterms:modified xsi:type="dcterms:W3CDTF">2022-10-11T11:45:00Z</dcterms:modified>
</cp:coreProperties>
</file>