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76F1" w14:textId="77777777" w:rsidR="001C43A6" w:rsidRDefault="001C43A6" w:rsidP="001C43A6">
      <w:pPr>
        <w:jc w:val="center"/>
        <w:rPr>
          <w:rFonts w:ascii="Arial" w:hAnsi="Arial"/>
          <w:b/>
          <w:lang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700BCECB" w14:textId="77777777" w:rsidR="001C43A6" w:rsidRPr="001D141A" w:rsidRDefault="001C43A6" w:rsidP="001C43A6">
      <w:pPr>
        <w:jc w:val="center"/>
        <w:rPr>
          <w:rFonts w:ascii="Arial" w:hAnsi="Arial"/>
          <w:b/>
          <w:lang w:eastAsia="ru-RU"/>
        </w:rPr>
      </w:pPr>
    </w:p>
    <w:p w14:paraId="39F14947" w14:textId="1F4EA8C5" w:rsidR="00297CB0" w:rsidRPr="007F78B5" w:rsidRDefault="00297CB0" w:rsidP="007F78B5">
      <w:pPr>
        <w:tabs>
          <w:tab w:val="right" w:pos="9355"/>
        </w:tabs>
        <w:ind w:left="-284" w:firstLine="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>ТзОВ "ЦУНАМІ"</w:t>
      </w:r>
      <w:r w:rsidR="001C43A6" w:rsidRPr="007F78B5">
        <w:rPr>
          <w:iCs/>
          <w:color w:val="000000"/>
          <w:sz w:val="22"/>
          <w:szCs w:val="22"/>
        </w:rPr>
        <w:t xml:space="preserve"> оголошує про намір отримати дозвіл на викиди шкідливих речовин в атмосферне повітря від існуючих стаціонарних джерел на підприємстві.</w:t>
      </w:r>
      <w:r w:rsidR="007F78B5">
        <w:rPr>
          <w:iCs/>
          <w:color w:val="000000"/>
          <w:sz w:val="22"/>
          <w:szCs w:val="22"/>
        </w:rPr>
        <w:t xml:space="preserve"> </w:t>
      </w:r>
      <w:r w:rsidRPr="007F78B5">
        <w:rPr>
          <w:iCs/>
          <w:color w:val="000000"/>
          <w:sz w:val="22"/>
          <w:szCs w:val="22"/>
        </w:rPr>
        <w:t>В м. Рожище наявні наступні об’єкти підприємства:</w:t>
      </w:r>
    </w:p>
    <w:p w14:paraId="3CB8C67B" w14:textId="6D2FACAA" w:rsidR="00297CB0" w:rsidRPr="007F78B5" w:rsidRDefault="00297CB0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 xml:space="preserve">Майданчик1: Волинська обл., </w:t>
      </w:r>
      <w:r w:rsidR="0011299C" w:rsidRPr="007F78B5">
        <w:rPr>
          <w:iCs/>
          <w:color w:val="000000"/>
          <w:sz w:val="22"/>
          <w:szCs w:val="22"/>
        </w:rPr>
        <w:t>Луцький р-н (Рожищенський р-н)</w:t>
      </w:r>
      <w:r w:rsidRPr="007F78B5">
        <w:rPr>
          <w:iCs/>
          <w:color w:val="000000"/>
          <w:sz w:val="22"/>
          <w:szCs w:val="22"/>
        </w:rPr>
        <w:t>, м. Рожище, вул. Селянська, буд.48А.</w:t>
      </w:r>
    </w:p>
    <w:p w14:paraId="3D2AF1D8" w14:textId="7928ACEE" w:rsidR="00297CB0" w:rsidRPr="007F78B5" w:rsidRDefault="00297CB0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 xml:space="preserve">Майданчик2: Волинська обл., </w:t>
      </w:r>
      <w:r w:rsidR="0011299C" w:rsidRPr="007F78B5">
        <w:rPr>
          <w:iCs/>
          <w:color w:val="000000"/>
          <w:sz w:val="22"/>
          <w:szCs w:val="22"/>
        </w:rPr>
        <w:t>Луцький р-н (Рожищенський р-н)</w:t>
      </w:r>
      <w:r w:rsidRPr="007F78B5">
        <w:rPr>
          <w:iCs/>
          <w:color w:val="000000"/>
          <w:sz w:val="22"/>
          <w:szCs w:val="22"/>
        </w:rPr>
        <w:t>, м. Рожище, вул.</w:t>
      </w:r>
      <w:r w:rsidR="0011299C" w:rsidRPr="007F78B5">
        <w:rPr>
          <w:iCs/>
          <w:color w:val="000000"/>
          <w:sz w:val="22"/>
          <w:szCs w:val="22"/>
        </w:rPr>
        <w:t xml:space="preserve"> </w:t>
      </w:r>
      <w:r w:rsidRPr="007F78B5">
        <w:rPr>
          <w:iCs/>
          <w:color w:val="000000"/>
          <w:sz w:val="22"/>
          <w:szCs w:val="22"/>
        </w:rPr>
        <w:t>Селянська, буд. 46</w:t>
      </w:r>
      <w:r w:rsidR="00A013DD" w:rsidRPr="007F78B5">
        <w:rPr>
          <w:iCs/>
          <w:color w:val="000000"/>
          <w:sz w:val="22"/>
          <w:szCs w:val="22"/>
        </w:rPr>
        <w:t>.</w:t>
      </w:r>
    </w:p>
    <w:p w14:paraId="288C800D" w14:textId="287F1D00" w:rsidR="00297CB0" w:rsidRPr="007F78B5" w:rsidRDefault="00297CB0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 xml:space="preserve">Майданчик3: Волинська обл., </w:t>
      </w:r>
      <w:r w:rsidR="0011299C" w:rsidRPr="007F78B5">
        <w:rPr>
          <w:iCs/>
          <w:color w:val="000000"/>
          <w:sz w:val="22"/>
          <w:szCs w:val="22"/>
        </w:rPr>
        <w:t>Луцький р-н (Рожищенський р-н)</w:t>
      </w:r>
      <w:r w:rsidRPr="007F78B5">
        <w:rPr>
          <w:iCs/>
          <w:color w:val="000000"/>
          <w:sz w:val="22"/>
          <w:szCs w:val="22"/>
        </w:rPr>
        <w:t>, м. Рожище, вул. Селянська, буд. 48</w:t>
      </w:r>
      <w:r w:rsidR="00A013DD" w:rsidRPr="007F78B5">
        <w:rPr>
          <w:iCs/>
          <w:color w:val="000000"/>
          <w:sz w:val="22"/>
          <w:szCs w:val="22"/>
        </w:rPr>
        <w:t>.</w:t>
      </w:r>
    </w:p>
    <w:p w14:paraId="4D118629" w14:textId="2F884A44" w:rsidR="00707CF1" w:rsidRPr="007F78B5" w:rsidRDefault="00297CB0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 xml:space="preserve">Майданчик4: Волинська обл., </w:t>
      </w:r>
      <w:r w:rsidR="0011299C" w:rsidRPr="007F78B5">
        <w:rPr>
          <w:iCs/>
          <w:color w:val="000000"/>
          <w:sz w:val="22"/>
          <w:szCs w:val="22"/>
        </w:rPr>
        <w:t>Луцький р-н (Рожищенський р-н)</w:t>
      </w:r>
      <w:r w:rsidRPr="007F78B5">
        <w:rPr>
          <w:iCs/>
          <w:color w:val="000000"/>
          <w:sz w:val="22"/>
          <w:szCs w:val="22"/>
        </w:rPr>
        <w:t>, м. Рожище, вул. Селянська, буд. 50</w:t>
      </w:r>
      <w:r w:rsidR="00A013DD" w:rsidRPr="007F78B5">
        <w:rPr>
          <w:iCs/>
          <w:color w:val="000000"/>
          <w:sz w:val="22"/>
          <w:szCs w:val="22"/>
        </w:rPr>
        <w:t>.</w:t>
      </w:r>
    </w:p>
    <w:p w14:paraId="7BA3C2AA" w14:textId="58FFE6F9" w:rsidR="0011299C" w:rsidRPr="007F78B5" w:rsidRDefault="0011299C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>Майданчик5: Волинська обл., Луцький р-н (Рожищенський р-н), м. Рожище, вул. Селянська, буд.50-1;</w:t>
      </w:r>
    </w:p>
    <w:p w14:paraId="546FE0A1" w14:textId="6C4CC9FA" w:rsidR="0011299C" w:rsidRPr="007F78B5" w:rsidRDefault="0011299C" w:rsidP="007A1C38">
      <w:pPr>
        <w:widowControl w:val="0"/>
        <w:autoSpaceDE w:val="0"/>
        <w:autoSpaceDN w:val="0"/>
        <w:adjustRightInd w:val="0"/>
        <w:ind w:left="-284"/>
        <w:jc w:val="both"/>
        <w:rPr>
          <w:iCs/>
          <w:color w:val="000000"/>
          <w:sz w:val="22"/>
          <w:szCs w:val="22"/>
        </w:rPr>
      </w:pPr>
      <w:r w:rsidRPr="007F78B5">
        <w:rPr>
          <w:iCs/>
          <w:color w:val="000000"/>
          <w:sz w:val="22"/>
          <w:szCs w:val="22"/>
        </w:rPr>
        <w:t>Майданчик6: Волинська обл., Луцький р-н (Рожищенський р-н), м. Рожище, вул. Селянська, буд.50-2.</w:t>
      </w:r>
    </w:p>
    <w:p w14:paraId="67223D88" w14:textId="2EE0C9CB" w:rsidR="001F37EE" w:rsidRPr="00EA49DC" w:rsidRDefault="00707CF1" w:rsidP="003D26DF">
      <w:pPr>
        <w:ind w:left="-284" w:firstLine="851"/>
        <w:jc w:val="both"/>
      </w:pPr>
      <w:r w:rsidRPr="007F78B5">
        <w:rPr>
          <w:iCs/>
          <w:color w:val="000000"/>
          <w:sz w:val="22"/>
          <w:szCs w:val="22"/>
        </w:rPr>
        <w:t>Джерелами викиду забруднюючих речовин на майданчику є:</w:t>
      </w:r>
      <w:r w:rsidR="008A3265" w:rsidRPr="007F78B5">
        <w:rPr>
          <w:iCs/>
          <w:color w:val="000000"/>
          <w:sz w:val="22"/>
          <w:szCs w:val="22"/>
        </w:rPr>
        <w:t xml:space="preserve"> </w:t>
      </w:r>
      <w:r w:rsidR="00A013DD" w:rsidRPr="007F78B5">
        <w:rPr>
          <w:iCs/>
          <w:color w:val="000000"/>
          <w:sz w:val="22"/>
          <w:szCs w:val="22"/>
        </w:rPr>
        <w:t xml:space="preserve">твердопаливні котли </w:t>
      </w:r>
      <w:r w:rsidR="00A013DD" w:rsidRPr="001F37EE">
        <w:rPr>
          <w:iCs/>
          <w:color w:val="000000"/>
          <w:sz w:val="22"/>
          <w:szCs w:val="22"/>
        </w:rPr>
        <w:t>«Hamech» KWH 1200 – 3 шт</w:t>
      </w:r>
      <w:r w:rsidR="00893202" w:rsidRPr="001F37EE">
        <w:rPr>
          <w:iCs/>
          <w:color w:val="000000"/>
          <w:sz w:val="22"/>
          <w:szCs w:val="22"/>
        </w:rPr>
        <w:t>.</w:t>
      </w:r>
      <w:r w:rsidR="0007255C" w:rsidRPr="001F37EE">
        <w:rPr>
          <w:iCs/>
          <w:color w:val="000000"/>
          <w:sz w:val="22"/>
          <w:szCs w:val="22"/>
        </w:rPr>
        <w:t>;</w:t>
      </w:r>
      <w:r w:rsidRPr="001F37EE">
        <w:rPr>
          <w:iCs/>
          <w:color w:val="000000"/>
          <w:sz w:val="22"/>
          <w:szCs w:val="22"/>
        </w:rPr>
        <w:t xml:space="preserve"> переробк</w:t>
      </w:r>
      <w:r w:rsidR="0007255C" w:rsidRPr="001F37EE">
        <w:rPr>
          <w:iCs/>
          <w:color w:val="000000"/>
          <w:sz w:val="22"/>
          <w:szCs w:val="22"/>
        </w:rPr>
        <w:t>а</w:t>
      </w:r>
      <w:r w:rsidRPr="001F37EE">
        <w:rPr>
          <w:iCs/>
          <w:color w:val="000000"/>
          <w:sz w:val="22"/>
          <w:szCs w:val="22"/>
        </w:rPr>
        <w:t xml:space="preserve"> д</w:t>
      </w:r>
      <w:r w:rsidR="001358E9" w:rsidRPr="001F37EE">
        <w:rPr>
          <w:iCs/>
          <w:color w:val="000000"/>
          <w:sz w:val="22"/>
          <w:szCs w:val="22"/>
        </w:rPr>
        <w:t>еревини</w:t>
      </w:r>
      <w:r w:rsidR="0007255C" w:rsidRPr="001F37EE">
        <w:rPr>
          <w:iCs/>
          <w:color w:val="000000"/>
          <w:sz w:val="22"/>
          <w:szCs w:val="22"/>
        </w:rPr>
        <w:t>: цех №2, №3, №5, корпус №3, №5</w:t>
      </w:r>
      <w:r w:rsidRPr="001F37EE">
        <w:rPr>
          <w:iCs/>
          <w:color w:val="000000"/>
          <w:sz w:val="22"/>
          <w:szCs w:val="22"/>
        </w:rPr>
        <w:t>;</w:t>
      </w:r>
      <w:r w:rsidR="00367932" w:rsidRPr="001F37EE">
        <w:rPr>
          <w:iCs/>
          <w:color w:val="000000"/>
          <w:sz w:val="22"/>
          <w:szCs w:val="22"/>
        </w:rPr>
        <w:t xml:space="preserve"> </w:t>
      </w:r>
      <w:r w:rsidR="00A013DD" w:rsidRPr="001F37EE">
        <w:rPr>
          <w:iCs/>
          <w:color w:val="000000"/>
          <w:sz w:val="22"/>
          <w:szCs w:val="22"/>
        </w:rPr>
        <w:t>накопичувальні бункери тирси</w:t>
      </w:r>
      <w:r w:rsidR="0007255C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металообробні верстати</w:t>
      </w:r>
      <w:r w:rsidR="007B7C07" w:rsidRPr="001F37EE">
        <w:rPr>
          <w:iCs/>
          <w:color w:val="000000"/>
          <w:sz w:val="22"/>
          <w:szCs w:val="22"/>
        </w:rPr>
        <w:t xml:space="preserve"> </w:t>
      </w:r>
      <w:r w:rsidR="007F78B5" w:rsidRPr="001F37EE">
        <w:rPr>
          <w:iCs/>
          <w:color w:val="000000"/>
          <w:sz w:val="22"/>
          <w:szCs w:val="22"/>
        </w:rPr>
        <w:t>(25 шт.)</w:t>
      </w:r>
      <w:r w:rsidR="0007255C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твердопаливний котел MR-5000 (Р = 5200 кВт)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цех виготовлення паливних гранул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дизельні генератори</w:t>
      </w:r>
      <w:r w:rsidR="007B7C07" w:rsidRPr="001F37EE">
        <w:rPr>
          <w:iCs/>
          <w:color w:val="000000"/>
          <w:sz w:val="22"/>
          <w:szCs w:val="22"/>
        </w:rPr>
        <w:t xml:space="preserve"> (4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теплогенератор (Р = 2000 кВт)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теплогенератор ГТСК-0,8/16 РЕ (Р = 2000 кВт)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заточний цех (</w:t>
      </w:r>
      <w:r w:rsidR="007F78B5" w:rsidRPr="001F37EE">
        <w:rPr>
          <w:iCs/>
          <w:color w:val="000000"/>
          <w:sz w:val="22"/>
          <w:szCs w:val="22"/>
        </w:rPr>
        <w:t>3</w:t>
      </w:r>
      <w:r w:rsidR="0011121E" w:rsidRPr="001F37EE">
        <w:rPr>
          <w:iCs/>
          <w:color w:val="000000"/>
          <w:sz w:val="22"/>
          <w:szCs w:val="22"/>
        </w:rPr>
        <w:t xml:space="preserve">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</w:t>
      </w:r>
      <w:r w:rsidR="001F37EE" w:rsidRPr="001F37EE">
        <w:rPr>
          <w:iCs/>
          <w:color w:val="000000"/>
          <w:sz w:val="22"/>
          <w:szCs w:val="22"/>
        </w:rPr>
        <w:t xml:space="preserve">лінії </w:t>
      </w:r>
      <w:r w:rsidR="0011121E" w:rsidRPr="001F37EE">
        <w:rPr>
          <w:iCs/>
          <w:color w:val="000000"/>
          <w:sz w:val="22"/>
          <w:szCs w:val="22"/>
        </w:rPr>
        <w:t>виробництва паливних гранул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твердопаливний котел BI COMB SGM ASL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Ferolli (Р = 4600 кВт, 2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теплогенератор ТГ-6 Grantex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навіс сипучих матеріалів (</w:t>
      </w:r>
      <w:r w:rsidR="002E18BC" w:rsidRPr="001F37EE">
        <w:rPr>
          <w:iCs/>
          <w:color w:val="000000"/>
          <w:sz w:val="22"/>
          <w:szCs w:val="22"/>
        </w:rPr>
        <w:t>3</w:t>
      </w:r>
      <w:r w:rsidR="0029146C" w:rsidRPr="001F37EE">
        <w:rPr>
          <w:iCs/>
          <w:color w:val="000000"/>
          <w:sz w:val="22"/>
          <w:szCs w:val="22"/>
        </w:rPr>
        <w:t xml:space="preserve">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пост зарядки акумуляторів (</w:t>
      </w:r>
      <w:r w:rsidR="00D94502" w:rsidRPr="001F37EE">
        <w:rPr>
          <w:iCs/>
          <w:color w:val="000000"/>
          <w:sz w:val="22"/>
          <w:szCs w:val="22"/>
        </w:rPr>
        <w:t>4</w:t>
      </w:r>
      <w:r w:rsidR="0029146C" w:rsidRPr="001F37EE">
        <w:rPr>
          <w:iCs/>
          <w:color w:val="000000"/>
          <w:sz w:val="22"/>
          <w:szCs w:val="22"/>
        </w:rPr>
        <w:t xml:space="preserve">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2E18BC" w:rsidRPr="001F37EE">
        <w:rPr>
          <w:iCs/>
          <w:color w:val="000000"/>
          <w:sz w:val="22"/>
          <w:szCs w:val="22"/>
        </w:rPr>
        <w:t xml:space="preserve"> </w:t>
      </w:r>
      <w:r w:rsidR="0029146C" w:rsidRPr="001F37EE">
        <w:rPr>
          <w:iCs/>
          <w:color w:val="000000"/>
          <w:sz w:val="22"/>
          <w:szCs w:val="22"/>
        </w:rPr>
        <w:t>лакофарбова дільниця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</w:t>
      </w:r>
      <w:r w:rsidR="00945918" w:rsidRPr="001F37EE">
        <w:rPr>
          <w:iCs/>
          <w:color w:val="000000"/>
          <w:sz w:val="22"/>
          <w:szCs w:val="22"/>
        </w:rPr>
        <w:t>лакомаслофарбувальна лінія</w:t>
      </w:r>
      <w:r w:rsidR="001F37EE" w:rsidRPr="001F37EE">
        <w:rPr>
          <w:iCs/>
          <w:color w:val="000000"/>
          <w:sz w:val="22"/>
          <w:szCs w:val="22"/>
        </w:rPr>
        <w:t>;</w:t>
      </w:r>
      <w:r w:rsidR="00945918" w:rsidRPr="001F37EE">
        <w:rPr>
          <w:iCs/>
          <w:color w:val="000000"/>
          <w:sz w:val="22"/>
          <w:szCs w:val="22"/>
        </w:rPr>
        <w:t xml:space="preserve"> </w:t>
      </w:r>
      <w:r w:rsidR="0029146C" w:rsidRPr="001F37EE">
        <w:rPr>
          <w:iCs/>
          <w:color w:val="000000"/>
          <w:sz w:val="22"/>
          <w:szCs w:val="22"/>
        </w:rPr>
        <w:t>кавожаровня</w:t>
      </w:r>
      <w:r w:rsidR="001F37EE" w:rsidRPr="001F37EE">
        <w:rPr>
          <w:iCs/>
          <w:color w:val="000000"/>
          <w:sz w:val="22"/>
          <w:szCs w:val="22"/>
        </w:rPr>
        <w:t>;</w:t>
      </w:r>
      <w:r w:rsidR="005038EB" w:rsidRPr="001F37EE">
        <w:rPr>
          <w:iCs/>
          <w:color w:val="000000"/>
          <w:sz w:val="22"/>
          <w:szCs w:val="22"/>
        </w:rPr>
        <w:t xml:space="preserve"> лінія пакування</w:t>
      </w:r>
      <w:r w:rsidR="001F37EE" w:rsidRPr="001F37EE">
        <w:rPr>
          <w:iCs/>
          <w:color w:val="000000"/>
          <w:sz w:val="22"/>
          <w:szCs w:val="22"/>
        </w:rPr>
        <w:t>;</w:t>
      </w:r>
      <w:r w:rsidR="005038EB" w:rsidRPr="001F37EE">
        <w:rPr>
          <w:iCs/>
          <w:color w:val="000000"/>
          <w:sz w:val="22"/>
          <w:szCs w:val="22"/>
        </w:rPr>
        <w:t xml:space="preserve"> </w:t>
      </w:r>
      <w:r w:rsidR="0029146C" w:rsidRPr="001F37EE">
        <w:rPr>
          <w:iCs/>
          <w:color w:val="000000"/>
          <w:sz w:val="22"/>
          <w:szCs w:val="22"/>
        </w:rPr>
        <w:t xml:space="preserve"> піцерія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зварювальна дільниця</w:t>
      </w:r>
      <w:r w:rsidR="000C773C" w:rsidRPr="001F37EE">
        <w:rPr>
          <w:iCs/>
          <w:color w:val="000000"/>
          <w:sz w:val="22"/>
          <w:szCs w:val="22"/>
        </w:rPr>
        <w:t xml:space="preserve"> (2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станція технічного обслуговування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склади кори</w:t>
      </w:r>
      <w:r w:rsidR="005038EB" w:rsidRPr="001F37EE">
        <w:rPr>
          <w:iCs/>
          <w:color w:val="000000"/>
          <w:sz w:val="22"/>
          <w:szCs w:val="22"/>
        </w:rPr>
        <w:t xml:space="preserve"> 3</w:t>
      </w:r>
      <w:r w:rsidR="00FA75CC" w:rsidRPr="001F37EE">
        <w:rPr>
          <w:iCs/>
          <w:color w:val="000000"/>
          <w:sz w:val="22"/>
          <w:szCs w:val="22"/>
        </w:rPr>
        <w:t xml:space="preserve"> шт.</w:t>
      </w:r>
      <w:r w:rsidR="001F37EE" w:rsidRPr="001F37EE">
        <w:rPr>
          <w:iCs/>
          <w:color w:val="000000"/>
          <w:sz w:val="22"/>
          <w:szCs w:val="22"/>
        </w:rPr>
        <w:t>;</w:t>
      </w:r>
      <w:r w:rsidR="0029146C" w:rsidRPr="001F37EE">
        <w:rPr>
          <w:iCs/>
          <w:color w:val="000000"/>
          <w:sz w:val="22"/>
          <w:szCs w:val="22"/>
        </w:rPr>
        <w:t xml:space="preserve"> щепи та тирси</w:t>
      </w:r>
      <w:r w:rsidR="001F37EE" w:rsidRPr="001F37EE">
        <w:rPr>
          <w:iCs/>
          <w:color w:val="000000"/>
          <w:sz w:val="22"/>
          <w:szCs w:val="22"/>
        </w:rPr>
        <w:t>;</w:t>
      </w:r>
      <w:r w:rsidR="00D94502" w:rsidRPr="001F37EE">
        <w:rPr>
          <w:iCs/>
          <w:color w:val="000000"/>
          <w:sz w:val="22"/>
          <w:szCs w:val="22"/>
        </w:rPr>
        <w:t xml:space="preserve"> їдальня</w:t>
      </w:r>
      <w:r w:rsidR="001F37EE" w:rsidRPr="001F37EE">
        <w:rPr>
          <w:iCs/>
          <w:color w:val="000000"/>
          <w:sz w:val="22"/>
          <w:szCs w:val="22"/>
        </w:rPr>
        <w:t>;</w:t>
      </w:r>
      <w:r w:rsidR="00D94502" w:rsidRPr="001F37EE">
        <w:rPr>
          <w:iCs/>
          <w:color w:val="000000"/>
          <w:sz w:val="22"/>
          <w:szCs w:val="22"/>
        </w:rPr>
        <w:t xml:space="preserve"> пивоварня</w:t>
      </w:r>
      <w:r w:rsidR="001F37EE" w:rsidRPr="001F37EE">
        <w:rPr>
          <w:iCs/>
          <w:color w:val="000000"/>
          <w:sz w:val="22"/>
          <w:szCs w:val="22"/>
        </w:rPr>
        <w:t>;</w:t>
      </w:r>
      <w:r w:rsidR="00D94502" w:rsidRPr="001F37EE">
        <w:rPr>
          <w:iCs/>
          <w:color w:val="000000"/>
          <w:sz w:val="22"/>
          <w:szCs w:val="22"/>
        </w:rPr>
        <w:t xml:space="preserve"> </w:t>
      </w:r>
      <w:r w:rsidR="005038EB" w:rsidRPr="001F37EE">
        <w:rPr>
          <w:iCs/>
          <w:color w:val="000000"/>
          <w:sz w:val="22"/>
          <w:szCs w:val="22"/>
        </w:rPr>
        <w:t>резервуар для зберігання аміаку</w:t>
      </w:r>
      <w:r w:rsidR="001F37EE" w:rsidRPr="001F37EE">
        <w:rPr>
          <w:iCs/>
          <w:color w:val="000000"/>
          <w:sz w:val="22"/>
          <w:szCs w:val="22"/>
        </w:rPr>
        <w:t>;</w:t>
      </w:r>
      <w:r w:rsidR="0011121E" w:rsidRPr="001F37EE">
        <w:rPr>
          <w:iCs/>
          <w:color w:val="000000"/>
          <w:sz w:val="22"/>
          <w:szCs w:val="22"/>
        </w:rPr>
        <w:t xml:space="preserve"> </w:t>
      </w:r>
      <w:r w:rsidR="00D94502" w:rsidRPr="001F37EE">
        <w:rPr>
          <w:iCs/>
          <w:color w:val="000000"/>
          <w:sz w:val="22"/>
          <w:szCs w:val="22"/>
        </w:rPr>
        <w:t>вакуумна циркулярна сушильна камера</w:t>
      </w:r>
      <w:r w:rsidR="00FF1B9F">
        <w:rPr>
          <w:iCs/>
          <w:color w:val="000000"/>
          <w:sz w:val="22"/>
          <w:szCs w:val="22"/>
        </w:rPr>
        <w:t xml:space="preserve"> (2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945918" w:rsidRPr="001F37EE">
        <w:rPr>
          <w:iCs/>
          <w:color w:val="000000"/>
          <w:sz w:val="22"/>
          <w:szCs w:val="22"/>
        </w:rPr>
        <w:t xml:space="preserve"> </w:t>
      </w:r>
      <w:r w:rsidR="005038EB" w:rsidRPr="001F37EE">
        <w:rPr>
          <w:iCs/>
          <w:color w:val="000000"/>
          <w:sz w:val="22"/>
          <w:szCs w:val="22"/>
        </w:rPr>
        <w:t>резервуар для зберігання аміачної води</w:t>
      </w:r>
      <w:r w:rsidR="001F37EE" w:rsidRPr="001F37EE">
        <w:rPr>
          <w:iCs/>
          <w:color w:val="000000"/>
          <w:sz w:val="22"/>
          <w:szCs w:val="22"/>
        </w:rPr>
        <w:t>;</w:t>
      </w:r>
      <w:r w:rsidR="005038EB" w:rsidRPr="001F37EE">
        <w:rPr>
          <w:iCs/>
          <w:color w:val="000000"/>
          <w:sz w:val="22"/>
          <w:szCs w:val="22"/>
        </w:rPr>
        <w:t xml:space="preserve"> </w:t>
      </w:r>
      <w:r w:rsidR="00FA75CC" w:rsidRPr="001F37EE">
        <w:rPr>
          <w:iCs/>
          <w:color w:val="000000"/>
          <w:sz w:val="22"/>
          <w:szCs w:val="22"/>
        </w:rPr>
        <w:t>дозатор золи</w:t>
      </w:r>
      <w:r w:rsidR="001F37EE" w:rsidRPr="001F37EE">
        <w:rPr>
          <w:iCs/>
          <w:color w:val="000000"/>
          <w:sz w:val="22"/>
          <w:szCs w:val="22"/>
        </w:rPr>
        <w:t>;</w:t>
      </w:r>
      <w:r w:rsidR="00FA75CC" w:rsidRPr="001F37EE">
        <w:rPr>
          <w:iCs/>
          <w:color w:val="000000"/>
          <w:sz w:val="22"/>
          <w:szCs w:val="22"/>
        </w:rPr>
        <w:t xml:space="preserve"> </w:t>
      </w:r>
      <w:r w:rsidR="00945918" w:rsidRPr="001F37EE">
        <w:rPr>
          <w:iCs/>
          <w:color w:val="000000"/>
          <w:sz w:val="22"/>
          <w:szCs w:val="22"/>
        </w:rPr>
        <w:t>сортувальна лінія</w:t>
      </w:r>
      <w:r w:rsidR="001F37EE" w:rsidRPr="001F37EE">
        <w:rPr>
          <w:iCs/>
          <w:color w:val="000000"/>
          <w:sz w:val="22"/>
          <w:szCs w:val="22"/>
        </w:rPr>
        <w:t>;</w:t>
      </w:r>
      <w:r w:rsidR="00945918" w:rsidRPr="001F37EE">
        <w:rPr>
          <w:iCs/>
          <w:color w:val="000000"/>
          <w:sz w:val="22"/>
          <w:szCs w:val="22"/>
        </w:rPr>
        <w:t xml:space="preserve"> секція підземного резервуару для зберігання дизпалива 10 м</w:t>
      </w:r>
      <w:r w:rsidR="00945918" w:rsidRPr="001F37EE">
        <w:rPr>
          <w:iCs/>
          <w:color w:val="000000"/>
          <w:sz w:val="22"/>
          <w:szCs w:val="22"/>
          <w:vertAlign w:val="superscript"/>
        </w:rPr>
        <w:t>3</w:t>
      </w:r>
      <w:r w:rsidR="00945918" w:rsidRPr="001F37EE">
        <w:rPr>
          <w:iCs/>
          <w:color w:val="000000"/>
          <w:sz w:val="22"/>
          <w:szCs w:val="22"/>
        </w:rPr>
        <w:t xml:space="preserve"> (3 шт.)</w:t>
      </w:r>
      <w:r w:rsidR="001F37EE" w:rsidRPr="001F37EE">
        <w:rPr>
          <w:iCs/>
          <w:color w:val="000000"/>
          <w:sz w:val="22"/>
          <w:szCs w:val="22"/>
        </w:rPr>
        <w:t>;</w:t>
      </w:r>
      <w:r w:rsidR="00945918" w:rsidRPr="001F37EE">
        <w:rPr>
          <w:iCs/>
          <w:color w:val="000000"/>
          <w:sz w:val="22"/>
          <w:szCs w:val="22"/>
        </w:rPr>
        <w:t xml:space="preserve"> паливо-роздавальна колонка</w:t>
      </w:r>
      <w:r w:rsidR="00243D6D" w:rsidRPr="001F37EE">
        <w:rPr>
          <w:iCs/>
          <w:color w:val="000000"/>
          <w:sz w:val="22"/>
          <w:szCs w:val="22"/>
        </w:rPr>
        <w:t xml:space="preserve">. </w:t>
      </w:r>
      <w:r w:rsidR="006B38B9" w:rsidRPr="001F37EE">
        <w:rPr>
          <w:iCs/>
          <w:color w:val="000000"/>
          <w:sz w:val="22"/>
          <w:szCs w:val="22"/>
        </w:rPr>
        <w:t>В якості палива використовую</w:t>
      </w:r>
      <w:r w:rsidR="001C43A6" w:rsidRPr="001F37EE">
        <w:rPr>
          <w:iCs/>
          <w:color w:val="000000"/>
          <w:sz w:val="22"/>
          <w:szCs w:val="22"/>
        </w:rPr>
        <w:t>ться</w:t>
      </w:r>
      <w:r w:rsidR="000762D6" w:rsidRPr="001F37EE">
        <w:rPr>
          <w:iCs/>
          <w:color w:val="000000"/>
          <w:sz w:val="22"/>
          <w:szCs w:val="22"/>
        </w:rPr>
        <w:t xml:space="preserve"> </w:t>
      </w:r>
      <w:r w:rsidR="00243D6D" w:rsidRPr="001F37EE">
        <w:rPr>
          <w:iCs/>
          <w:color w:val="000000"/>
          <w:sz w:val="22"/>
          <w:szCs w:val="22"/>
        </w:rPr>
        <w:t xml:space="preserve">відходи </w:t>
      </w:r>
      <w:r w:rsidR="002E18BC" w:rsidRPr="001F37EE">
        <w:rPr>
          <w:iCs/>
          <w:color w:val="000000"/>
          <w:sz w:val="22"/>
          <w:szCs w:val="22"/>
        </w:rPr>
        <w:t>д</w:t>
      </w:r>
      <w:r w:rsidR="00243D6D" w:rsidRPr="001F37EE">
        <w:rPr>
          <w:iCs/>
          <w:color w:val="000000"/>
          <w:sz w:val="22"/>
          <w:szCs w:val="22"/>
        </w:rPr>
        <w:t>еревини</w:t>
      </w:r>
      <w:r w:rsidR="001C43A6" w:rsidRPr="001F37EE">
        <w:rPr>
          <w:iCs/>
          <w:color w:val="000000"/>
          <w:sz w:val="22"/>
          <w:szCs w:val="22"/>
        </w:rPr>
        <w:t>.</w:t>
      </w:r>
      <w:r w:rsidR="00F4142C" w:rsidRPr="001F37EE">
        <w:rPr>
          <w:iCs/>
          <w:color w:val="000000"/>
          <w:sz w:val="22"/>
          <w:szCs w:val="22"/>
        </w:rPr>
        <w:t xml:space="preserve"> </w:t>
      </w:r>
      <w:r w:rsidR="00DD3197" w:rsidRPr="00202E6A">
        <w:rPr>
          <w:iCs/>
          <w:color w:val="000000"/>
          <w:sz w:val="22"/>
          <w:szCs w:val="22"/>
        </w:rPr>
        <w:t>При роботі обладнання в атмосферне повітря потрапляють</w:t>
      </w:r>
      <w:r w:rsidR="00077C23" w:rsidRPr="00202E6A">
        <w:rPr>
          <w:iCs/>
          <w:color w:val="000000"/>
          <w:sz w:val="22"/>
          <w:szCs w:val="22"/>
        </w:rPr>
        <w:t>:</w:t>
      </w:r>
      <w:r w:rsidR="001C43A6" w:rsidRPr="00202E6A">
        <w:rPr>
          <w:iCs/>
          <w:color w:val="000000"/>
          <w:sz w:val="22"/>
          <w:szCs w:val="22"/>
        </w:rPr>
        <w:t xml:space="preserve"> оксиди азоту (у перерахунку на діоксид), оксид вуглецю, </w:t>
      </w:r>
      <w:r w:rsidR="006B38B9" w:rsidRPr="00202E6A">
        <w:rPr>
          <w:iCs/>
          <w:color w:val="000000"/>
          <w:sz w:val="22"/>
          <w:szCs w:val="22"/>
        </w:rPr>
        <w:t xml:space="preserve">речовини у вигляді суспендованих твердих частинок, недиференційованих за складом, </w:t>
      </w:r>
      <w:r w:rsidR="00243D6D" w:rsidRPr="00202E6A">
        <w:rPr>
          <w:iCs/>
          <w:color w:val="000000"/>
          <w:sz w:val="22"/>
          <w:szCs w:val="22"/>
        </w:rPr>
        <w:t>парникові гази</w:t>
      </w:r>
      <w:r w:rsidR="00243D6D" w:rsidRPr="003D12B7">
        <w:rPr>
          <w:iCs/>
          <w:color w:val="000000"/>
          <w:sz w:val="22"/>
          <w:szCs w:val="22"/>
        </w:rPr>
        <w:t>, заліза оксид, марганець та його сполуки</w:t>
      </w:r>
      <w:r w:rsidR="00094D15" w:rsidRPr="003D12B7">
        <w:rPr>
          <w:iCs/>
          <w:color w:val="000000"/>
          <w:sz w:val="22"/>
          <w:szCs w:val="22"/>
        </w:rPr>
        <w:t xml:space="preserve">, </w:t>
      </w:r>
      <w:r w:rsidR="00064B3A" w:rsidRPr="003D12B7">
        <w:rPr>
          <w:iCs/>
          <w:color w:val="000000"/>
          <w:sz w:val="22"/>
          <w:szCs w:val="22"/>
        </w:rPr>
        <w:t>кремнію оксид, титану оксид,</w:t>
      </w:r>
      <w:r w:rsidR="003D12B7">
        <w:rPr>
          <w:iCs/>
          <w:color w:val="000000"/>
          <w:sz w:val="22"/>
          <w:szCs w:val="22"/>
        </w:rPr>
        <w:t xml:space="preserve"> міді оксид, </w:t>
      </w:r>
      <w:r w:rsidR="005C0D5F" w:rsidRPr="003D12B7">
        <w:rPr>
          <w:iCs/>
          <w:color w:val="000000"/>
          <w:sz w:val="22"/>
          <w:szCs w:val="22"/>
        </w:rPr>
        <w:t xml:space="preserve"> </w:t>
      </w:r>
      <w:r w:rsidR="002E18BC" w:rsidRPr="003D12B7">
        <w:rPr>
          <w:iCs/>
          <w:color w:val="000000"/>
          <w:sz w:val="22"/>
          <w:szCs w:val="22"/>
        </w:rPr>
        <w:t xml:space="preserve">алюмінію </w:t>
      </w:r>
      <w:r w:rsidR="002A7430">
        <w:rPr>
          <w:iCs/>
          <w:color w:val="000000"/>
          <w:sz w:val="22"/>
          <w:szCs w:val="22"/>
        </w:rPr>
        <w:t>о</w:t>
      </w:r>
      <w:r w:rsidR="002E18BC" w:rsidRPr="003D12B7">
        <w:rPr>
          <w:iCs/>
          <w:color w:val="000000"/>
          <w:sz w:val="22"/>
          <w:szCs w:val="22"/>
        </w:rPr>
        <w:t xml:space="preserve">ксид, </w:t>
      </w:r>
      <w:r w:rsidR="005C0D5F" w:rsidRPr="003D12B7">
        <w:rPr>
          <w:iCs/>
          <w:color w:val="000000"/>
          <w:sz w:val="22"/>
          <w:szCs w:val="22"/>
        </w:rPr>
        <w:t>ацетальдегід</w:t>
      </w:r>
      <w:r w:rsidR="005C0D5F" w:rsidRPr="007A1C38">
        <w:rPr>
          <w:iCs/>
          <w:color w:val="000000"/>
          <w:sz w:val="22"/>
          <w:szCs w:val="22"/>
        </w:rPr>
        <w:t>, акролеїн, натрію гідроокис,</w:t>
      </w:r>
      <w:r w:rsidR="00064B3A" w:rsidRPr="007A1C38">
        <w:rPr>
          <w:iCs/>
          <w:color w:val="000000"/>
          <w:sz w:val="22"/>
          <w:szCs w:val="22"/>
        </w:rPr>
        <w:t xml:space="preserve"> </w:t>
      </w:r>
      <w:r w:rsidR="005C0D5F" w:rsidRPr="007A1C38">
        <w:rPr>
          <w:iCs/>
          <w:color w:val="000000"/>
          <w:sz w:val="22"/>
          <w:szCs w:val="22"/>
        </w:rPr>
        <w:t xml:space="preserve">пари аміаку, </w:t>
      </w:r>
      <w:r w:rsidR="003D12B7">
        <w:rPr>
          <w:iCs/>
          <w:color w:val="000000"/>
          <w:sz w:val="22"/>
          <w:szCs w:val="22"/>
        </w:rPr>
        <w:t>спирт етиловий</w:t>
      </w:r>
      <w:r w:rsidR="007A1C38">
        <w:rPr>
          <w:iCs/>
          <w:color w:val="000000"/>
          <w:sz w:val="22"/>
          <w:szCs w:val="22"/>
        </w:rPr>
        <w:t xml:space="preserve">, </w:t>
      </w:r>
      <w:r w:rsidR="00094D15" w:rsidRPr="00202E6A">
        <w:rPr>
          <w:iCs/>
          <w:color w:val="000000"/>
          <w:sz w:val="22"/>
          <w:szCs w:val="22"/>
        </w:rPr>
        <w:t>діоксид сірки,</w:t>
      </w:r>
      <w:r w:rsidR="003D12B7">
        <w:rPr>
          <w:iCs/>
          <w:color w:val="000000"/>
          <w:sz w:val="22"/>
          <w:szCs w:val="22"/>
        </w:rPr>
        <w:t xml:space="preserve"> водень хлористий, </w:t>
      </w:r>
      <w:r w:rsidR="00094D15" w:rsidRPr="00202E6A">
        <w:rPr>
          <w:iCs/>
          <w:color w:val="000000"/>
          <w:sz w:val="22"/>
          <w:szCs w:val="22"/>
        </w:rPr>
        <w:t xml:space="preserve"> бенз(а)пірен, формальдегід,</w:t>
      </w:r>
      <w:r w:rsidR="00202E6A" w:rsidRPr="00202E6A">
        <w:rPr>
          <w:iCs/>
          <w:color w:val="000000"/>
          <w:sz w:val="22"/>
          <w:szCs w:val="22"/>
        </w:rPr>
        <w:t xml:space="preserve"> сірчана кислота,</w:t>
      </w:r>
      <w:r w:rsidR="00094D15" w:rsidRPr="00202E6A">
        <w:rPr>
          <w:iCs/>
          <w:color w:val="000000"/>
          <w:sz w:val="22"/>
          <w:szCs w:val="22"/>
        </w:rPr>
        <w:t xml:space="preserve"> сажа, вуглеводні насичені С</w:t>
      </w:r>
      <w:r w:rsidR="00094D15" w:rsidRPr="00202E6A">
        <w:rPr>
          <w:iCs/>
          <w:color w:val="000000"/>
          <w:sz w:val="22"/>
          <w:szCs w:val="22"/>
          <w:vertAlign w:val="subscript"/>
        </w:rPr>
        <w:t>12</w:t>
      </w:r>
      <w:r w:rsidR="00094D15" w:rsidRPr="00202E6A">
        <w:rPr>
          <w:iCs/>
          <w:color w:val="000000"/>
          <w:sz w:val="22"/>
          <w:szCs w:val="22"/>
        </w:rPr>
        <w:t>-С</w:t>
      </w:r>
      <w:r w:rsidR="00094D15" w:rsidRPr="00202E6A">
        <w:rPr>
          <w:iCs/>
          <w:color w:val="000000"/>
          <w:sz w:val="22"/>
          <w:szCs w:val="22"/>
          <w:vertAlign w:val="subscript"/>
        </w:rPr>
        <w:t>19</w:t>
      </w:r>
      <w:r w:rsidR="00094D15" w:rsidRPr="00202E6A">
        <w:rPr>
          <w:iCs/>
          <w:color w:val="000000"/>
          <w:sz w:val="22"/>
          <w:szCs w:val="22"/>
        </w:rPr>
        <w:t>, масло мінеральне</w:t>
      </w:r>
      <w:r w:rsidR="00064B3A" w:rsidRPr="003D12B7">
        <w:rPr>
          <w:iCs/>
          <w:color w:val="000000"/>
          <w:sz w:val="22"/>
          <w:szCs w:val="22"/>
        </w:rPr>
        <w:t>, кислота оцтова</w:t>
      </w:r>
      <w:r w:rsidR="005C0D5F" w:rsidRPr="003D12B7">
        <w:rPr>
          <w:iCs/>
          <w:color w:val="000000"/>
          <w:sz w:val="22"/>
          <w:szCs w:val="22"/>
        </w:rPr>
        <w:t xml:space="preserve">, </w:t>
      </w:r>
      <w:r w:rsidR="005C0D5F" w:rsidRPr="00202E6A">
        <w:rPr>
          <w:iCs/>
          <w:color w:val="000000"/>
          <w:sz w:val="22"/>
          <w:szCs w:val="22"/>
        </w:rPr>
        <w:t xml:space="preserve">метанол, фенол, бутилацетат, ацетон, пропанол, </w:t>
      </w:r>
      <w:r w:rsidR="003D12B7">
        <w:rPr>
          <w:iCs/>
          <w:color w:val="000000"/>
          <w:sz w:val="22"/>
          <w:szCs w:val="22"/>
        </w:rPr>
        <w:t xml:space="preserve">сірководень, </w:t>
      </w:r>
      <w:r w:rsidR="003077EF" w:rsidRPr="00202E6A">
        <w:rPr>
          <w:iCs/>
          <w:color w:val="000000"/>
          <w:sz w:val="22"/>
          <w:szCs w:val="22"/>
        </w:rPr>
        <w:t>бензол</w:t>
      </w:r>
      <w:r w:rsidR="003077EF" w:rsidRPr="001C2A97">
        <w:rPr>
          <w:iCs/>
          <w:color w:val="000000"/>
          <w:sz w:val="22"/>
          <w:szCs w:val="22"/>
        </w:rPr>
        <w:t>, толуол, бутанол, ізопропанол, етилацетат</w:t>
      </w:r>
      <w:r w:rsidR="00684217" w:rsidRPr="001C2A97">
        <w:rPr>
          <w:iCs/>
          <w:color w:val="000000"/>
          <w:sz w:val="22"/>
          <w:szCs w:val="22"/>
        </w:rPr>
        <w:t>,</w:t>
      </w:r>
      <w:r w:rsidR="00094D15" w:rsidRPr="001C2A97">
        <w:rPr>
          <w:iCs/>
          <w:color w:val="000000"/>
          <w:sz w:val="22"/>
          <w:szCs w:val="22"/>
        </w:rPr>
        <w:t xml:space="preserve"> </w:t>
      </w:r>
      <w:r w:rsidR="005D0D85" w:rsidRPr="007A1C38">
        <w:rPr>
          <w:iCs/>
          <w:color w:val="000000"/>
          <w:sz w:val="22"/>
          <w:szCs w:val="22"/>
        </w:rPr>
        <w:t xml:space="preserve">ксилол, </w:t>
      </w:r>
      <w:r w:rsidR="005D0D85" w:rsidRPr="003D12B7">
        <w:rPr>
          <w:iCs/>
          <w:color w:val="000000"/>
          <w:sz w:val="22"/>
          <w:szCs w:val="22"/>
        </w:rPr>
        <w:t>вінілацетат</w:t>
      </w:r>
      <w:r w:rsidR="005D0D85" w:rsidRPr="007A1C38">
        <w:rPr>
          <w:iCs/>
          <w:color w:val="000000"/>
          <w:sz w:val="22"/>
          <w:szCs w:val="22"/>
        </w:rPr>
        <w:t>, етилбензол, метилакрилат,</w:t>
      </w:r>
      <w:r w:rsidR="005D0D85" w:rsidRPr="00FF1B9F">
        <w:rPr>
          <w:iCs/>
          <w:color w:val="000000"/>
          <w:sz w:val="22"/>
          <w:szCs w:val="22"/>
        </w:rPr>
        <w:t xml:space="preserve"> </w:t>
      </w:r>
      <w:r w:rsidR="005D0D85" w:rsidRPr="00202E6A">
        <w:rPr>
          <w:iCs/>
          <w:color w:val="000000"/>
          <w:sz w:val="22"/>
          <w:szCs w:val="22"/>
        </w:rPr>
        <w:t>спирт метиловий, метанова кислота</w:t>
      </w:r>
      <w:r w:rsidR="00684217" w:rsidRPr="00202E6A">
        <w:rPr>
          <w:iCs/>
          <w:color w:val="000000"/>
          <w:sz w:val="22"/>
          <w:szCs w:val="22"/>
        </w:rPr>
        <w:t>.</w:t>
      </w:r>
      <w:r w:rsidR="00F4142C" w:rsidRPr="007F78B5">
        <w:rPr>
          <w:iCs/>
          <w:color w:val="000000"/>
          <w:sz w:val="22"/>
          <w:szCs w:val="22"/>
        </w:rPr>
        <w:t xml:space="preserve"> </w:t>
      </w:r>
      <w:r w:rsidR="001C43A6" w:rsidRPr="007F78B5">
        <w:rPr>
          <w:iCs/>
          <w:color w:val="000000"/>
          <w:sz w:val="22"/>
          <w:szCs w:val="22"/>
        </w:rPr>
        <w:t>В результаті розрахунків концентрацій забруднюючих речовин, визначених на основі фактичних та розрахункових потужностей викиду, встановлено, що концентрації шкідливих речовин у приземному шарі атмосферного повітря не перевищують граничнодопустимих концентрацій.</w:t>
      </w:r>
      <w:r w:rsidR="003077EF" w:rsidRPr="007F78B5">
        <w:rPr>
          <w:iCs/>
          <w:color w:val="000000"/>
          <w:sz w:val="22"/>
          <w:szCs w:val="22"/>
        </w:rPr>
        <w:t xml:space="preserve"> </w:t>
      </w:r>
      <w:r w:rsidR="001C43A6" w:rsidRPr="007F78B5">
        <w:rPr>
          <w:iCs/>
          <w:color w:val="000000"/>
          <w:sz w:val="22"/>
          <w:szCs w:val="22"/>
        </w:rPr>
        <w:t>По своїй діяльності підприємство не може бути небезпечним джерелом впливу на навколишнє природне середовище.</w:t>
      </w:r>
      <w:r w:rsidR="003077EF" w:rsidRPr="007F78B5">
        <w:rPr>
          <w:iCs/>
          <w:color w:val="000000"/>
          <w:sz w:val="22"/>
          <w:szCs w:val="22"/>
        </w:rPr>
        <w:t xml:space="preserve"> </w:t>
      </w:r>
      <w:r w:rsidR="001F37EE" w:rsidRPr="00EA49DC">
        <w:t>Із зауваженнями та 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p w14:paraId="4386DA6A" w14:textId="279F710F" w:rsidR="00FE0DA1" w:rsidRPr="004613FC" w:rsidRDefault="00FE0DA1" w:rsidP="001F37EE">
      <w:pPr>
        <w:widowControl w:val="0"/>
        <w:autoSpaceDE w:val="0"/>
        <w:autoSpaceDN w:val="0"/>
        <w:adjustRightInd w:val="0"/>
        <w:ind w:left="-284" w:firstLine="284"/>
        <w:jc w:val="both"/>
        <w:rPr>
          <w:lang w:eastAsia="uk-UA"/>
        </w:rPr>
      </w:pPr>
    </w:p>
    <w:p w14:paraId="2775F684" w14:textId="77777777" w:rsidR="00FE0DA1" w:rsidRPr="00E1728C" w:rsidRDefault="00FE0DA1" w:rsidP="00FE0DA1">
      <w:pPr>
        <w:rPr>
          <w:lang w:eastAsia="ru-RU"/>
        </w:rPr>
      </w:pPr>
    </w:p>
    <w:p w14:paraId="737EEFE8" w14:textId="77777777" w:rsidR="000E4651" w:rsidRDefault="000E4651"/>
    <w:sectPr w:rsidR="000E4651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F511D"/>
    <w:multiLevelType w:val="hybridMultilevel"/>
    <w:tmpl w:val="23B8D3E0"/>
    <w:lvl w:ilvl="0" w:tplc="89309568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548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1836"/>
    <w:rsid w:val="00064B3A"/>
    <w:rsid w:val="0007255C"/>
    <w:rsid w:val="00074326"/>
    <w:rsid w:val="000762D6"/>
    <w:rsid w:val="00077C23"/>
    <w:rsid w:val="000946B8"/>
    <w:rsid w:val="00094D15"/>
    <w:rsid w:val="000B455B"/>
    <w:rsid w:val="000C773C"/>
    <w:rsid w:val="000E4651"/>
    <w:rsid w:val="0011121E"/>
    <w:rsid w:val="0011299C"/>
    <w:rsid w:val="001358E9"/>
    <w:rsid w:val="00181803"/>
    <w:rsid w:val="001C2A97"/>
    <w:rsid w:val="001C43A6"/>
    <w:rsid w:val="001E4F9D"/>
    <w:rsid w:val="001F37EE"/>
    <w:rsid w:val="00202E6A"/>
    <w:rsid w:val="00243D6D"/>
    <w:rsid w:val="0026701F"/>
    <w:rsid w:val="002732AF"/>
    <w:rsid w:val="0029146C"/>
    <w:rsid w:val="00297CB0"/>
    <w:rsid w:val="002A7430"/>
    <w:rsid w:val="002E18BC"/>
    <w:rsid w:val="002E31AF"/>
    <w:rsid w:val="002E748D"/>
    <w:rsid w:val="003077EF"/>
    <w:rsid w:val="00367932"/>
    <w:rsid w:val="003A7952"/>
    <w:rsid w:val="003C5884"/>
    <w:rsid w:val="003C627E"/>
    <w:rsid w:val="003D052F"/>
    <w:rsid w:val="003D12B7"/>
    <w:rsid w:val="003D26DF"/>
    <w:rsid w:val="00447D83"/>
    <w:rsid w:val="004A324F"/>
    <w:rsid w:val="004D7536"/>
    <w:rsid w:val="004F5A0A"/>
    <w:rsid w:val="005038EB"/>
    <w:rsid w:val="0050681D"/>
    <w:rsid w:val="00540703"/>
    <w:rsid w:val="005C0D5F"/>
    <w:rsid w:val="005D0D85"/>
    <w:rsid w:val="006307FE"/>
    <w:rsid w:val="00684217"/>
    <w:rsid w:val="006A5A54"/>
    <w:rsid w:val="006B38B9"/>
    <w:rsid w:val="006B4A8F"/>
    <w:rsid w:val="0070046D"/>
    <w:rsid w:val="00707CF1"/>
    <w:rsid w:val="00714092"/>
    <w:rsid w:val="00721988"/>
    <w:rsid w:val="00754CB3"/>
    <w:rsid w:val="007A1C38"/>
    <w:rsid w:val="007B7C07"/>
    <w:rsid w:val="007D16CD"/>
    <w:rsid w:val="007E797C"/>
    <w:rsid w:val="007F78B5"/>
    <w:rsid w:val="00873688"/>
    <w:rsid w:val="00876A70"/>
    <w:rsid w:val="008878E9"/>
    <w:rsid w:val="00893202"/>
    <w:rsid w:val="008A3265"/>
    <w:rsid w:val="008A713E"/>
    <w:rsid w:val="00945918"/>
    <w:rsid w:val="009623AE"/>
    <w:rsid w:val="009666F7"/>
    <w:rsid w:val="009E7701"/>
    <w:rsid w:val="00A013DD"/>
    <w:rsid w:val="00A632B1"/>
    <w:rsid w:val="00AC14AA"/>
    <w:rsid w:val="00B16500"/>
    <w:rsid w:val="00BA2E6C"/>
    <w:rsid w:val="00BD7D6F"/>
    <w:rsid w:val="00BE412C"/>
    <w:rsid w:val="00D80A0C"/>
    <w:rsid w:val="00D94502"/>
    <w:rsid w:val="00DD3197"/>
    <w:rsid w:val="00DD7B12"/>
    <w:rsid w:val="00DF78B7"/>
    <w:rsid w:val="00E10237"/>
    <w:rsid w:val="00E47E1C"/>
    <w:rsid w:val="00E71B24"/>
    <w:rsid w:val="00EB7E8B"/>
    <w:rsid w:val="00F07459"/>
    <w:rsid w:val="00F1428F"/>
    <w:rsid w:val="00F26DEA"/>
    <w:rsid w:val="00F33D19"/>
    <w:rsid w:val="00F4142C"/>
    <w:rsid w:val="00F44C34"/>
    <w:rsid w:val="00F63697"/>
    <w:rsid w:val="00FA75CC"/>
    <w:rsid w:val="00FE0DA1"/>
    <w:rsid w:val="00FE5AB4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197"/>
  <w15:docId w15:val="{209A9996-BC18-44C2-ADEF-BDF23E8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07FE"/>
    <w:rPr>
      <w:rFonts w:ascii="Courier New" w:hAnsi="Courier New"/>
      <w:noProof w:val="0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6307F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02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38</cp:revision>
  <cp:lastPrinted>2019-02-26T09:00:00Z</cp:lastPrinted>
  <dcterms:created xsi:type="dcterms:W3CDTF">2017-03-20T07:20:00Z</dcterms:created>
  <dcterms:modified xsi:type="dcterms:W3CDTF">2022-10-31T12:09:00Z</dcterms:modified>
</cp:coreProperties>
</file>