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0406" w14:textId="3F37D46D" w:rsidR="0060729A" w:rsidRPr="00F316AA" w:rsidRDefault="00451244" w:rsidP="00D75ECB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Приватне підприємство «Техно-торговий центр «Електрон»</w:t>
      </w:r>
      <w:r w:rsidR="00E255F5">
        <w:rPr>
          <w:rFonts w:ascii="Arial" w:hAnsi="Arial" w:cs="Arial"/>
          <w:b/>
          <w:smallCaps/>
          <w:color w:val="000000"/>
          <w:sz w:val="22"/>
          <w:szCs w:val="22"/>
        </w:rPr>
        <w:t xml:space="preserve"> </w:t>
      </w:r>
    </w:p>
    <w:p w14:paraId="0F7A4448" w14:textId="0E14CF69" w:rsidR="0060729A" w:rsidRPr="00F316AA" w:rsidRDefault="0060729A" w:rsidP="00D75ECB">
      <w:pPr>
        <w:pStyle w:val="2"/>
        <w:spacing w:line="240" w:lineRule="auto"/>
        <w:ind w:firstLine="708"/>
        <w:jc w:val="center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="00451244">
        <w:rPr>
          <w:rFonts w:ascii="Arial" w:hAnsi="Arial" w:cs="Arial"/>
          <w:b/>
          <w:smallCaps/>
          <w:sz w:val="22"/>
          <w:szCs w:val="22"/>
        </w:rPr>
        <w:t>ПП «</w:t>
      </w:r>
      <w:r w:rsidR="00451244">
        <w:rPr>
          <w:rFonts w:ascii="Arial" w:hAnsi="Arial" w:cs="Arial"/>
          <w:b/>
          <w:smallCaps/>
          <w:color w:val="000000"/>
          <w:sz w:val="22"/>
          <w:szCs w:val="22"/>
        </w:rPr>
        <w:t>ТТЦ</w:t>
      </w:r>
      <w:r w:rsidR="00451244">
        <w:rPr>
          <w:rFonts w:ascii="Arial" w:hAnsi="Arial" w:cs="Arial"/>
          <w:b/>
          <w:smallCaps/>
          <w:color w:val="000000"/>
          <w:sz w:val="22"/>
          <w:szCs w:val="22"/>
        </w:rPr>
        <w:t xml:space="preserve"> «Електрон</w:t>
      </w:r>
      <w:r w:rsidR="00451244">
        <w:rPr>
          <w:rFonts w:ascii="Arial" w:hAnsi="Arial" w:cs="Arial"/>
          <w:b/>
          <w:smallCaps/>
          <w:sz w:val="22"/>
          <w:szCs w:val="22"/>
        </w:rPr>
        <w:t>»</w:t>
      </w:r>
      <w:r w:rsidRPr="00F316AA">
        <w:rPr>
          <w:rFonts w:ascii="Arial" w:hAnsi="Arial" w:cs="Arial"/>
          <w:b/>
          <w:smallCaps/>
          <w:sz w:val="22"/>
          <w:szCs w:val="22"/>
        </w:rPr>
        <w:t>,</w:t>
      </w:r>
    </w:p>
    <w:p w14:paraId="609A396C" w14:textId="77777777" w:rsidR="0060729A" w:rsidRPr="00F316AA" w:rsidRDefault="0060729A" w:rsidP="00D75ECB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1799D814" w14:textId="77777777" w:rsidR="0060729A" w:rsidRPr="00614F04" w:rsidRDefault="0060729A" w:rsidP="00D75ECB">
      <w:pPr>
        <w:jc w:val="center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майданчику по виготовленню пакувальної плівки,</w:t>
      </w:r>
    </w:p>
    <w:p w14:paraId="040323B4" w14:textId="08CA83D2" w:rsidR="0060729A" w:rsidRPr="00614F04" w:rsidRDefault="0060729A" w:rsidP="00614F04">
      <w:pPr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bCs/>
          <w:sz w:val="22"/>
          <w:szCs w:val="22"/>
        </w:rPr>
        <w:t xml:space="preserve">КВЕД </w:t>
      </w:r>
      <w:r w:rsidR="00E255F5">
        <w:rPr>
          <w:rFonts w:ascii="Roboto" w:hAnsi="Roboto"/>
          <w:color w:val="1F1F1F"/>
          <w:sz w:val="21"/>
          <w:szCs w:val="21"/>
          <w:shd w:val="clear" w:color="auto" w:fill="FFFFFF"/>
        </w:rPr>
        <w:t>47.30 Роздрібна торгівля пальним</w:t>
      </w:r>
      <w:r w:rsidRPr="00614F04">
        <w:rPr>
          <w:rFonts w:ascii="Arial" w:hAnsi="Arial" w:cs="Arial"/>
          <w:bCs/>
          <w:sz w:val="22"/>
          <w:szCs w:val="22"/>
        </w:rPr>
        <w:t xml:space="preserve"> (основний)</w:t>
      </w:r>
    </w:p>
    <w:p w14:paraId="0A48DDD1" w14:textId="0B22AFCA" w:rsidR="00E255F5" w:rsidRDefault="0060729A" w:rsidP="00E255F5">
      <w:r w:rsidRPr="00614F04">
        <w:rPr>
          <w:rFonts w:ascii="Arial" w:hAnsi="Arial" w:cs="Arial"/>
          <w:smallCaps/>
          <w:sz w:val="22"/>
          <w:szCs w:val="22"/>
        </w:rPr>
        <w:t>ЄДРПОУ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="00451244">
        <w:rPr>
          <w:rFonts w:ascii="Roboto" w:hAnsi="Roboto"/>
          <w:color w:val="1F1F1F"/>
          <w:sz w:val="21"/>
          <w:szCs w:val="21"/>
          <w:shd w:val="clear" w:color="auto" w:fill="FFFFFF"/>
        </w:rPr>
        <w:t>21748783</w:t>
      </w:r>
    </w:p>
    <w:p w14:paraId="077D58DB" w14:textId="43F1E159" w:rsidR="0060729A" w:rsidRPr="00E255F5" w:rsidRDefault="00451244" w:rsidP="00614F04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Директор</w:t>
      </w:r>
      <w:r w:rsidR="00E255F5" w:rsidRPr="00E255F5">
        <w:rPr>
          <w:rFonts w:ascii="Arial" w:hAnsi="Arial" w:cs="Arial"/>
          <w:sz w:val="22"/>
          <w:szCs w:val="22"/>
        </w:rPr>
        <w:t xml:space="preserve"> Костюк Олег Петрович</w:t>
      </w:r>
      <w:r w:rsidR="0060729A" w:rsidRPr="00E255F5">
        <w:rPr>
          <w:rFonts w:ascii="Arial" w:hAnsi="Arial" w:cs="Arial"/>
          <w:sz w:val="22"/>
          <w:szCs w:val="22"/>
        </w:rPr>
        <w:t xml:space="preserve">, тел. </w:t>
      </w:r>
      <w:r w:rsidR="00E255F5" w:rsidRPr="00E255F5">
        <w:rPr>
          <w:rFonts w:ascii="Arial" w:hAnsi="Arial" w:cs="Arial"/>
          <w:color w:val="FF0000"/>
          <w:sz w:val="22"/>
          <w:szCs w:val="22"/>
        </w:rPr>
        <w:t>0673615277</w:t>
      </w:r>
      <w:r w:rsidR="0060729A" w:rsidRPr="00E255F5">
        <w:rPr>
          <w:rFonts w:ascii="Arial" w:hAnsi="Arial" w:cs="Arial"/>
          <w:sz w:val="22"/>
          <w:szCs w:val="22"/>
        </w:rPr>
        <w:t xml:space="preserve">, </w:t>
      </w:r>
      <w:hyperlink r:id="rId5" w:history="1">
        <w:r w:rsidR="00E255F5" w:rsidRPr="00E255F5">
          <w:rPr>
            <w:rStyle w:val="a5"/>
            <w:rFonts w:ascii="Arial" w:hAnsi="Arial" w:cs="Arial"/>
            <w:bCs/>
            <w:sz w:val="22"/>
            <w:szCs w:val="22"/>
            <w:lang w:val="en-US"/>
          </w:rPr>
          <w:t>kostuykandriy34</w:t>
        </w:r>
        <w:r w:rsidR="00E255F5" w:rsidRPr="00E255F5">
          <w:rPr>
            <w:rStyle w:val="a5"/>
            <w:rFonts w:ascii="Arial" w:hAnsi="Arial" w:cs="Arial"/>
            <w:bCs/>
            <w:sz w:val="22"/>
            <w:szCs w:val="22"/>
          </w:rPr>
          <w:t>@gmail.com</w:t>
        </w:r>
      </w:hyperlink>
    </w:p>
    <w:p w14:paraId="05023D5C" w14:textId="6DB9E520" w:rsidR="00E255F5" w:rsidRPr="00451244" w:rsidRDefault="0060729A" w:rsidP="00614F0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51244">
        <w:rPr>
          <w:rFonts w:ascii="Arial" w:hAnsi="Arial" w:cs="Arial"/>
          <w:sz w:val="22"/>
          <w:szCs w:val="22"/>
        </w:rPr>
        <w:t>Юридична адреса</w:t>
      </w:r>
      <w:r w:rsidR="00E255F5" w:rsidRPr="00451244">
        <w:rPr>
          <w:rFonts w:ascii="Arial" w:hAnsi="Arial" w:cs="Arial"/>
          <w:sz w:val="22"/>
          <w:szCs w:val="22"/>
        </w:rPr>
        <w:t>:</w:t>
      </w:r>
      <w:r w:rsidR="00E255F5" w:rsidRPr="00451244">
        <w:rPr>
          <w:rFonts w:ascii="Arial" w:hAnsi="Arial" w:cs="Arial"/>
          <w:sz w:val="22"/>
          <w:szCs w:val="22"/>
          <w:lang w:val="en-US"/>
        </w:rPr>
        <w:t xml:space="preserve"> </w:t>
      </w:r>
      <w:r w:rsidR="00451244" w:rsidRPr="00451244">
        <w:rPr>
          <w:rFonts w:ascii="Arial" w:hAnsi="Arial" w:cs="Arial"/>
          <w:color w:val="222222"/>
          <w:sz w:val="22"/>
          <w:szCs w:val="22"/>
          <w:shd w:val="clear" w:color="auto" w:fill="FFFFFF"/>
          <w:lang/>
        </w:rPr>
        <w:t xml:space="preserve">Волинська обл., м. </w:t>
      </w:r>
      <w:r w:rsidR="00451244" w:rsidRPr="00451244">
        <w:rPr>
          <w:rFonts w:ascii="Arial" w:hAnsi="Arial" w:cs="Arial"/>
          <w:color w:val="222222"/>
          <w:sz w:val="22"/>
          <w:szCs w:val="22"/>
          <w:shd w:val="clear" w:color="auto" w:fill="FFFFFF"/>
          <w:lang/>
        </w:rPr>
        <w:t>Володимир, вул. Незалежності, 1</w:t>
      </w:r>
    </w:p>
    <w:p w14:paraId="6EC68054" w14:textId="69291302" w:rsidR="0060729A" w:rsidRPr="00451244" w:rsidRDefault="00E255F5" w:rsidP="00614F04">
      <w:pPr>
        <w:jc w:val="both"/>
        <w:rPr>
          <w:rFonts w:ascii="Arial" w:hAnsi="Arial" w:cs="Arial"/>
          <w:sz w:val="22"/>
          <w:szCs w:val="22"/>
        </w:rPr>
      </w:pPr>
      <w:r w:rsidRPr="00451244">
        <w:rPr>
          <w:rFonts w:ascii="Arial" w:hAnsi="Arial" w:cs="Arial"/>
          <w:sz w:val="22"/>
          <w:szCs w:val="22"/>
        </w:rPr>
        <w:t>Ф</w:t>
      </w:r>
      <w:r w:rsidR="0060729A" w:rsidRPr="00451244">
        <w:rPr>
          <w:rFonts w:ascii="Arial" w:hAnsi="Arial" w:cs="Arial"/>
          <w:sz w:val="22"/>
          <w:szCs w:val="22"/>
        </w:rPr>
        <w:t xml:space="preserve">актичне місцезнаходження майданчику: </w:t>
      </w:r>
      <w:r w:rsidRPr="004512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Волинська обл., </w:t>
      </w:r>
      <w:r w:rsidR="00451244" w:rsidRPr="00451244">
        <w:rPr>
          <w:rFonts w:ascii="Arial" w:hAnsi="Arial" w:cs="Arial"/>
          <w:color w:val="000000"/>
          <w:sz w:val="22"/>
          <w:szCs w:val="22"/>
        </w:rPr>
        <w:t>смт. Шацьк, вул. 50 років Перемоги,62А</w:t>
      </w:r>
    </w:p>
    <w:p w14:paraId="40F7E894" w14:textId="77777777" w:rsidR="00E255F5" w:rsidRPr="00F316AA" w:rsidRDefault="00E255F5" w:rsidP="00E255F5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796168">
        <w:rPr>
          <w:rFonts w:ascii="Arial" w:hAnsi="Arial" w:cs="Arial"/>
          <w:sz w:val="22"/>
          <w:szCs w:val="22"/>
        </w:rPr>
        <w:t>Підприємство</w:t>
      </w:r>
      <w:r>
        <w:rPr>
          <w:rFonts w:ascii="Arial" w:hAnsi="Arial" w:cs="Arial"/>
          <w:sz w:val="22"/>
          <w:szCs w:val="22"/>
        </w:rPr>
        <w:t xml:space="preserve"> діюче, тому</w:t>
      </w:r>
      <w:r w:rsidRPr="004939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 потребує проходження процедури з оцінки впливу на довкілля згідно ЗУ «Про оцінку впливу на довкілля».</w:t>
      </w:r>
    </w:p>
    <w:p w14:paraId="44CD9148" w14:textId="5895EBFF" w:rsidR="0060729A" w:rsidRPr="00614F04" w:rsidRDefault="0060729A" w:rsidP="00E255F5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 xml:space="preserve">Підприємство спеціалізується на </w:t>
      </w:r>
      <w:r w:rsidR="00E255F5">
        <w:rPr>
          <w:rFonts w:ascii="Arial" w:hAnsi="Arial" w:cs="Arial"/>
          <w:sz w:val="22"/>
          <w:szCs w:val="22"/>
        </w:rPr>
        <w:t>роздрібній торгівлі пальним. На майданчику встановлене обладнання: АГЗП, представлене двома ємностями та однією ПРК; дві ємності для ДП з однією ПРК</w:t>
      </w:r>
      <w:r w:rsidRPr="00614F04">
        <w:rPr>
          <w:rFonts w:ascii="Arial" w:hAnsi="Arial" w:cs="Arial"/>
          <w:sz w:val="22"/>
          <w:szCs w:val="22"/>
        </w:rPr>
        <w:t>.</w:t>
      </w:r>
    </w:p>
    <w:p w14:paraId="1D4B3D71" w14:textId="4331E3AD" w:rsidR="0060729A" w:rsidRPr="00614F04" w:rsidRDefault="0060729A" w:rsidP="00614F04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 xml:space="preserve">Під час роботи підприємства в атмосферне повітря надходять такі забруднюючі речовини (т/рік): </w:t>
      </w:r>
      <w:r w:rsidR="00E255F5">
        <w:rPr>
          <w:rFonts w:ascii="Arial" w:hAnsi="Arial" w:cs="Arial"/>
          <w:noProof w:val="0"/>
          <w:sz w:val="22"/>
          <w:szCs w:val="22"/>
          <w:lang w:eastAsia="ru-RU"/>
        </w:rPr>
        <w:t>бутан – 0,</w:t>
      </w:r>
      <w:r w:rsidR="00451244">
        <w:rPr>
          <w:rFonts w:ascii="Arial" w:hAnsi="Arial" w:cs="Arial"/>
          <w:noProof w:val="0"/>
          <w:sz w:val="22"/>
          <w:szCs w:val="22"/>
          <w:lang w:eastAsia="ru-RU"/>
        </w:rPr>
        <w:t>129</w:t>
      </w:r>
      <w:r w:rsidR="00140656">
        <w:rPr>
          <w:rFonts w:ascii="Arial" w:hAnsi="Arial" w:cs="Arial"/>
          <w:noProof w:val="0"/>
          <w:sz w:val="22"/>
          <w:szCs w:val="22"/>
          <w:lang w:eastAsia="ru-RU"/>
        </w:rPr>
        <w:t>, вуглеводні – 0,005, пропан – 0,08</w:t>
      </w:r>
      <w:r w:rsidR="00451244">
        <w:rPr>
          <w:rFonts w:ascii="Arial" w:hAnsi="Arial" w:cs="Arial"/>
          <w:noProof w:val="0"/>
          <w:sz w:val="22"/>
          <w:szCs w:val="22"/>
          <w:lang w:eastAsia="ru-RU"/>
        </w:rPr>
        <w:t>6</w:t>
      </w:r>
      <w:r w:rsidRPr="00614F04">
        <w:rPr>
          <w:rFonts w:ascii="Arial" w:hAnsi="Arial" w:cs="Arial"/>
          <w:sz w:val="22"/>
          <w:szCs w:val="22"/>
        </w:rPr>
        <w:t xml:space="preserve">. Всього </w:t>
      </w:r>
      <w:r w:rsidR="00140656">
        <w:rPr>
          <w:rFonts w:ascii="Arial" w:hAnsi="Arial" w:cs="Arial"/>
          <w:noProof w:val="0"/>
          <w:sz w:val="22"/>
          <w:szCs w:val="22"/>
          <w:lang w:val="ru-RU" w:eastAsia="ru-RU"/>
        </w:rPr>
        <w:t>0,2</w:t>
      </w:r>
      <w:r w:rsidR="00451244">
        <w:rPr>
          <w:rFonts w:ascii="Arial" w:hAnsi="Arial" w:cs="Arial"/>
          <w:noProof w:val="0"/>
          <w:sz w:val="22"/>
          <w:szCs w:val="22"/>
          <w:lang w:val="ru-RU" w:eastAsia="ru-RU"/>
        </w:rPr>
        <w:t>20</w:t>
      </w:r>
      <w:r w:rsidRPr="00614F04">
        <w:rPr>
          <w:rFonts w:ascii="Arial" w:hAnsi="Arial" w:cs="Arial"/>
          <w:noProof w:val="0"/>
          <w:sz w:val="22"/>
          <w:szCs w:val="22"/>
          <w:lang w:val="ru-RU" w:eastAsia="ru-RU"/>
        </w:rPr>
        <w:t xml:space="preserve"> </w:t>
      </w:r>
      <w:r w:rsidRPr="00614F04">
        <w:rPr>
          <w:rFonts w:ascii="Arial" w:hAnsi="Arial" w:cs="Arial"/>
          <w:sz w:val="22"/>
          <w:szCs w:val="22"/>
        </w:rPr>
        <w:t>т. в рік.</w:t>
      </w:r>
    </w:p>
    <w:p w14:paraId="6A80DA0F" w14:textId="77777777" w:rsidR="0060729A" w:rsidRPr="00614F04" w:rsidRDefault="0060729A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194C43A9" w14:textId="407AEA81" w:rsidR="0060729A" w:rsidRPr="00614F04" w:rsidRDefault="0060729A" w:rsidP="001A48FC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  <w:lang w:eastAsia="ru-RU"/>
        </w:rPr>
      </w:pPr>
      <w:r w:rsidRPr="00614F04"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1A48FC" w:rsidRPr="00371D30">
        <w:rPr>
          <w:rFonts w:ascii="Arial" w:hAnsi="Arial" w:cs="Arial"/>
          <w:sz w:val="22"/>
          <w:szCs w:val="22"/>
        </w:rPr>
        <w:t xml:space="preserve">Шацьку ОТГ </w:t>
      </w:r>
      <w:r w:rsidR="001A48FC">
        <w:rPr>
          <w:rFonts w:ascii="Arial" w:hAnsi="Arial" w:cs="Arial"/>
          <w:sz w:val="22"/>
          <w:szCs w:val="22"/>
        </w:rPr>
        <w:t>.</w:t>
      </w:r>
    </w:p>
    <w:p w14:paraId="1DCC74A7" w14:textId="77777777" w:rsidR="0060729A" w:rsidRPr="00E26D2B" w:rsidRDefault="0060729A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47A3DE5E" w14:textId="77777777" w:rsidR="0060729A" w:rsidRDefault="0060729A"/>
    <w:sectPr w:rsidR="0060729A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D50"/>
    <w:rsid w:val="00140656"/>
    <w:rsid w:val="001A3F21"/>
    <w:rsid w:val="001A48FC"/>
    <w:rsid w:val="00204906"/>
    <w:rsid w:val="00246BDE"/>
    <w:rsid w:val="003D6760"/>
    <w:rsid w:val="00451244"/>
    <w:rsid w:val="004B3B95"/>
    <w:rsid w:val="004C439D"/>
    <w:rsid w:val="005E5475"/>
    <w:rsid w:val="0060729A"/>
    <w:rsid w:val="00614F04"/>
    <w:rsid w:val="00753EE3"/>
    <w:rsid w:val="008159D0"/>
    <w:rsid w:val="00862BA4"/>
    <w:rsid w:val="00A97D98"/>
    <w:rsid w:val="00AD6D50"/>
    <w:rsid w:val="00D75ECB"/>
    <w:rsid w:val="00E255F5"/>
    <w:rsid w:val="00E26D2B"/>
    <w:rsid w:val="00EA6C86"/>
    <w:rsid w:val="00EC339B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D8699"/>
  <w15:docId w15:val="{0B2ABA3D-C910-429C-BFD5-59E92E02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a5">
    <w:name w:val="Hyperlink"/>
    <w:basedOn w:val="a0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basedOn w:val="a0"/>
    <w:uiPriority w:val="99"/>
    <w:rsid w:val="00D75ECB"/>
    <w:rPr>
      <w:rFonts w:cs="Times New Roman"/>
    </w:rPr>
  </w:style>
  <w:style w:type="character" w:styleId="a6">
    <w:name w:val="Unresolved Mention"/>
    <w:basedOn w:val="a0"/>
    <w:uiPriority w:val="99"/>
    <w:semiHidden/>
    <w:unhideWhenUsed/>
    <w:rsid w:val="00E2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uykandriy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Сакір Ганна Володимирівна</cp:lastModifiedBy>
  <cp:revision>7</cp:revision>
  <dcterms:created xsi:type="dcterms:W3CDTF">2023-02-05T14:08:00Z</dcterms:created>
  <dcterms:modified xsi:type="dcterms:W3CDTF">2023-10-20T06:31:00Z</dcterms:modified>
</cp:coreProperties>
</file>