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2D3D" w14:textId="77777777" w:rsidR="005E1C9E" w:rsidRDefault="005E1C9E" w:rsidP="00C524D6">
      <w:pPr>
        <w:pStyle w:val="a3"/>
        <w:ind w:left="5670" w:firstLine="0"/>
        <w:rPr>
          <w:rFonts w:eastAsiaTheme="minorHAnsi"/>
          <w:sz w:val="28"/>
          <w:szCs w:val="28"/>
          <w:lang w:val="ru-RU" w:eastAsia="en-US"/>
        </w:rPr>
      </w:pPr>
      <w:bookmarkStart w:id="0" w:name="n103"/>
      <w:bookmarkStart w:id="1" w:name="n11"/>
      <w:bookmarkStart w:id="2" w:name="n12"/>
      <w:bookmarkStart w:id="3" w:name="n13"/>
      <w:bookmarkEnd w:id="0"/>
      <w:bookmarkEnd w:id="1"/>
      <w:bookmarkEnd w:id="2"/>
      <w:bookmarkEnd w:id="3"/>
      <w:r>
        <w:rPr>
          <w:sz w:val="28"/>
          <w:szCs w:val="28"/>
        </w:rPr>
        <w:t>ЗАТВЕРДЖЕНО</w:t>
      </w:r>
    </w:p>
    <w:p w14:paraId="6B2456C6" w14:textId="77777777" w:rsidR="005E1C9E" w:rsidRDefault="005E1C9E" w:rsidP="00DA0D33">
      <w:pPr>
        <w:pStyle w:val="a3"/>
        <w:ind w:left="5670" w:firstLine="0"/>
        <w:rPr>
          <w:sz w:val="28"/>
          <w:szCs w:val="28"/>
        </w:rPr>
      </w:pPr>
      <w:r>
        <w:rPr>
          <w:sz w:val="28"/>
          <w:szCs w:val="28"/>
        </w:rPr>
        <w:t>Наказ управління екології</w:t>
      </w:r>
    </w:p>
    <w:p w14:paraId="6C21D885" w14:textId="77777777" w:rsidR="005E1C9E" w:rsidRDefault="005E1C9E" w:rsidP="00DA0D33">
      <w:pPr>
        <w:pStyle w:val="a3"/>
        <w:ind w:left="5670" w:firstLine="0"/>
        <w:rPr>
          <w:sz w:val="28"/>
          <w:szCs w:val="28"/>
        </w:rPr>
      </w:pPr>
      <w:r>
        <w:rPr>
          <w:sz w:val="28"/>
          <w:szCs w:val="28"/>
        </w:rPr>
        <w:t xml:space="preserve">та природних ресурсів </w:t>
      </w:r>
    </w:p>
    <w:p w14:paraId="697C6A6A" w14:textId="77777777" w:rsidR="005E1C9E" w:rsidRDefault="005E1C9E" w:rsidP="00DA0D33">
      <w:pPr>
        <w:pStyle w:val="a3"/>
        <w:ind w:left="5670" w:firstLine="0"/>
        <w:rPr>
          <w:sz w:val="28"/>
          <w:szCs w:val="28"/>
        </w:rPr>
      </w:pPr>
      <w:r>
        <w:rPr>
          <w:sz w:val="28"/>
          <w:szCs w:val="28"/>
        </w:rPr>
        <w:t>Волинської обласної</w:t>
      </w:r>
    </w:p>
    <w:p w14:paraId="650B4756" w14:textId="77777777" w:rsidR="005E1C9E" w:rsidRPr="005E1C9E" w:rsidRDefault="005E1C9E" w:rsidP="00DA0D33">
      <w:pPr>
        <w:pStyle w:val="a3"/>
        <w:ind w:left="5670" w:firstLine="0"/>
        <w:rPr>
          <w:sz w:val="28"/>
          <w:szCs w:val="28"/>
        </w:rPr>
      </w:pPr>
      <w:r>
        <w:rPr>
          <w:sz w:val="28"/>
          <w:szCs w:val="28"/>
        </w:rPr>
        <w:t>державної адміністрації</w:t>
      </w:r>
    </w:p>
    <w:p w14:paraId="7CBC9E7B" w14:textId="653B6BFC" w:rsidR="005E1C9E" w:rsidRDefault="007A71E3" w:rsidP="00DA0D33">
      <w:pPr>
        <w:pStyle w:val="a3"/>
        <w:ind w:left="5670" w:firstLine="0"/>
        <w:rPr>
          <w:sz w:val="28"/>
          <w:szCs w:val="28"/>
        </w:rPr>
      </w:pPr>
      <w:r>
        <w:rPr>
          <w:sz w:val="28"/>
          <w:szCs w:val="28"/>
        </w:rPr>
        <w:t>06</w:t>
      </w:r>
      <w:r w:rsidR="005E1C9E">
        <w:rPr>
          <w:sz w:val="28"/>
          <w:szCs w:val="28"/>
        </w:rPr>
        <w:t xml:space="preserve"> квітня 2026 року №</w:t>
      </w:r>
      <w:r>
        <w:rPr>
          <w:sz w:val="28"/>
          <w:szCs w:val="28"/>
        </w:rPr>
        <w:t xml:space="preserve"> 14</w:t>
      </w:r>
    </w:p>
    <w:p w14:paraId="6B18D8A1" w14:textId="77777777" w:rsidR="005E1C9E" w:rsidRDefault="005E1C9E" w:rsidP="005E1C9E">
      <w:pPr>
        <w:pStyle w:val="a3"/>
        <w:rPr>
          <w:b/>
          <w:sz w:val="28"/>
          <w:szCs w:val="28"/>
        </w:rPr>
      </w:pPr>
    </w:p>
    <w:p w14:paraId="333B93BF" w14:textId="77777777" w:rsidR="003446D6" w:rsidRDefault="003446D6" w:rsidP="005E1C9E">
      <w:pPr>
        <w:pStyle w:val="a3"/>
        <w:rPr>
          <w:b/>
          <w:sz w:val="28"/>
          <w:szCs w:val="28"/>
        </w:rPr>
      </w:pPr>
    </w:p>
    <w:p w14:paraId="0F9FD896" w14:textId="77777777" w:rsidR="005E1C9E" w:rsidRDefault="005E1C9E" w:rsidP="005E1C9E">
      <w:pPr>
        <w:pStyle w:val="a3"/>
        <w:jc w:val="center"/>
        <w:rPr>
          <w:b/>
          <w:sz w:val="28"/>
          <w:szCs w:val="28"/>
          <w:lang w:eastAsia="uk-UA"/>
        </w:rPr>
      </w:pPr>
      <w:r>
        <w:rPr>
          <w:b/>
          <w:sz w:val="28"/>
          <w:szCs w:val="28"/>
          <w:lang w:eastAsia="uk-UA"/>
        </w:rPr>
        <w:t>ПОЛОЖЕННЯ</w:t>
      </w:r>
    </w:p>
    <w:p w14:paraId="0244AFF0" w14:textId="77777777" w:rsidR="005E1C9E" w:rsidRDefault="005E1C9E" w:rsidP="005E1C9E">
      <w:pPr>
        <w:pStyle w:val="a3"/>
        <w:jc w:val="center"/>
        <w:rPr>
          <w:b/>
          <w:sz w:val="28"/>
          <w:szCs w:val="28"/>
          <w:lang w:eastAsia="uk-UA"/>
        </w:rPr>
      </w:pPr>
      <w:r>
        <w:rPr>
          <w:b/>
          <w:sz w:val="28"/>
          <w:szCs w:val="28"/>
          <w:lang w:eastAsia="uk-UA"/>
        </w:rPr>
        <w:t>про службу управління персоналом</w:t>
      </w:r>
    </w:p>
    <w:p w14:paraId="201E3B91" w14:textId="77777777" w:rsidR="005E1C9E" w:rsidRDefault="005E1C9E" w:rsidP="005E1C9E">
      <w:pPr>
        <w:pStyle w:val="a3"/>
        <w:jc w:val="center"/>
        <w:rPr>
          <w:b/>
          <w:sz w:val="28"/>
          <w:szCs w:val="28"/>
          <w:lang w:eastAsia="uk-UA"/>
        </w:rPr>
      </w:pPr>
      <w:r>
        <w:rPr>
          <w:b/>
          <w:sz w:val="28"/>
          <w:szCs w:val="28"/>
          <w:lang w:eastAsia="uk-UA"/>
        </w:rPr>
        <w:t xml:space="preserve">управління екології та природних ресурсів </w:t>
      </w:r>
    </w:p>
    <w:p w14:paraId="42DFF80E" w14:textId="77777777" w:rsidR="005E1C9E" w:rsidRDefault="005E1C9E" w:rsidP="005E1C9E">
      <w:pPr>
        <w:pStyle w:val="a3"/>
        <w:jc w:val="center"/>
        <w:rPr>
          <w:b/>
          <w:sz w:val="28"/>
          <w:szCs w:val="28"/>
          <w:lang w:eastAsia="uk-UA"/>
        </w:rPr>
      </w:pPr>
      <w:r>
        <w:rPr>
          <w:b/>
          <w:sz w:val="28"/>
          <w:szCs w:val="28"/>
          <w:lang w:eastAsia="uk-UA"/>
        </w:rPr>
        <w:t>Волинської обласної державної адміністрації</w:t>
      </w:r>
      <w:bookmarkStart w:id="4" w:name="n109"/>
      <w:bookmarkEnd w:id="4"/>
    </w:p>
    <w:p w14:paraId="253BFB6B" w14:textId="77777777" w:rsidR="005E1C9E" w:rsidRDefault="005E1C9E" w:rsidP="005E1C9E">
      <w:pPr>
        <w:pStyle w:val="a3"/>
        <w:rPr>
          <w:lang w:eastAsia="uk-UA"/>
        </w:rPr>
      </w:pPr>
    </w:p>
    <w:p w14:paraId="0928F28B" w14:textId="77777777" w:rsidR="005E1C9E" w:rsidRDefault="005E1C9E" w:rsidP="005E1C9E">
      <w:pPr>
        <w:shd w:val="clear" w:color="auto" w:fill="FFFFFF"/>
        <w:spacing w:before="150" w:after="150" w:line="240" w:lineRule="auto"/>
        <w:jc w:val="center"/>
        <w:rPr>
          <w:lang w:eastAsia="uk-UA"/>
        </w:rPr>
      </w:pPr>
      <w:r>
        <w:rPr>
          <w:b/>
          <w:bCs/>
          <w:sz w:val="28"/>
          <w:szCs w:val="28"/>
          <w:lang w:eastAsia="uk-UA"/>
        </w:rPr>
        <w:t>I. Загальні положення</w:t>
      </w:r>
    </w:p>
    <w:p w14:paraId="02ED7A98" w14:textId="77777777" w:rsidR="005E1C9E" w:rsidRDefault="005E1C9E" w:rsidP="005E1C9E">
      <w:pPr>
        <w:pStyle w:val="a3"/>
        <w:rPr>
          <w:rFonts w:eastAsiaTheme="minorHAnsi"/>
          <w:bCs/>
          <w:sz w:val="28"/>
          <w:szCs w:val="28"/>
          <w:lang w:eastAsia="en-US"/>
        </w:rPr>
      </w:pPr>
      <w:bookmarkStart w:id="5" w:name="n110"/>
      <w:bookmarkEnd w:id="5"/>
      <w:r>
        <w:t>1</w:t>
      </w:r>
      <w:r>
        <w:rPr>
          <w:sz w:val="28"/>
          <w:szCs w:val="28"/>
        </w:rPr>
        <w:t xml:space="preserve">. В управлінні екології та природних ресурсів Волинської облдержадміністрації (далі - управління) функції служби управління персоналом покладені на головного спеціаліста з питань персоналу, який є окремою штатною одиницею. </w:t>
      </w:r>
    </w:p>
    <w:p w14:paraId="6B84C041" w14:textId="77777777" w:rsidR="005E1C9E" w:rsidRDefault="005E1C9E" w:rsidP="005E1C9E">
      <w:pPr>
        <w:pStyle w:val="a3"/>
        <w:rPr>
          <w:sz w:val="28"/>
          <w:szCs w:val="28"/>
        </w:rPr>
      </w:pPr>
      <w:r>
        <w:rPr>
          <w:sz w:val="28"/>
          <w:szCs w:val="28"/>
        </w:rPr>
        <w:t xml:space="preserve">2. Головний спеціаліст з питань персоналу </w:t>
      </w:r>
      <w:r w:rsidR="00DA0D33">
        <w:rPr>
          <w:sz w:val="28"/>
          <w:szCs w:val="28"/>
        </w:rPr>
        <w:t>безпосередньо</w:t>
      </w:r>
      <w:r>
        <w:rPr>
          <w:sz w:val="28"/>
          <w:szCs w:val="28"/>
        </w:rPr>
        <w:t xml:space="preserve"> підпорядковується начальнику управління екології та природних ресурсів, який є керівником державної служби.</w:t>
      </w:r>
    </w:p>
    <w:p w14:paraId="5ED06FCE" w14:textId="77777777" w:rsidR="005E1C9E" w:rsidRDefault="005E1C9E" w:rsidP="005E1C9E">
      <w:pPr>
        <w:pStyle w:val="a3"/>
        <w:rPr>
          <w:sz w:val="28"/>
          <w:szCs w:val="28"/>
          <w:lang w:eastAsia="uk-UA"/>
        </w:rPr>
      </w:pPr>
      <w:r>
        <w:rPr>
          <w:sz w:val="28"/>
          <w:szCs w:val="28"/>
          <w:lang w:eastAsia="uk-UA"/>
        </w:rPr>
        <w:t>3. У своїй діяльності служба управління персоналом керується </w:t>
      </w:r>
      <w:hyperlink r:id="rId5" w:tgtFrame="_blank" w:history="1">
        <w:r w:rsidRPr="009E08AC">
          <w:rPr>
            <w:rStyle w:val="a4"/>
            <w:color w:val="auto"/>
            <w:sz w:val="28"/>
            <w:szCs w:val="28"/>
            <w:u w:val="none"/>
            <w:lang w:eastAsia="uk-UA"/>
          </w:rPr>
          <w:t>Конституцією України</w:t>
        </w:r>
      </w:hyperlink>
      <w:r w:rsidRPr="009E08AC">
        <w:rPr>
          <w:sz w:val="28"/>
          <w:szCs w:val="28"/>
          <w:lang w:eastAsia="uk-UA"/>
        </w:rPr>
        <w:t>, </w:t>
      </w:r>
      <w:hyperlink r:id="rId6" w:tgtFrame="_blank" w:history="1">
        <w:r w:rsidRPr="009E08AC">
          <w:rPr>
            <w:rStyle w:val="a4"/>
            <w:color w:val="auto"/>
            <w:sz w:val="28"/>
            <w:szCs w:val="28"/>
            <w:u w:val="none"/>
            <w:lang w:eastAsia="uk-UA"/>
          </w:rPr>
          <w:t>Кодексом законів про працю України</w:t>
        </w:r>
      </w:hyperlink>
      <w:r w:rsidRPr="009E08AC">
        <w:rPr>
          <w:sz w:val="28"/>
          <w:szCs w:val="28"/>
          <w:lang w:eastAsia="uk-UA"/>
        </w:rPr>
        <w:t>, </w:t>
      </w:r>
      <w:hyperlink r:id="rId7" w:anchor="n3" w:tgtFrame="_blank" w:history="1">
        <w:r w:rsidRPr="009E08AC">
          <w:rPr>
            <w:rStyle w:val="a4"/>
            <w:color w:val="auto"/>
            <w:sz w:val="28"/>
            <w:szCs w:val="28"/>
            <w:u w:val="none"/>
            <w:lang w:eastAsia="uk-UA"/>
          </w:rPr>
          <w:t>Законом України</w:t>
        </w:r>
      </w:hyperlink>
      <w:r>
        <w:rPr>
          <w:sz w:val="28"/>
          <w:szCs w:val="28"/>
          <w:lang w:eastAsia="uk-UA"/>
        </w:rPr>
        <w:t> "Про державну службу" та іншими законами України, міжнародними договорами, згода на обов'язковість яких надана Верховною Радою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цим положенням, іншими нормативно-правовими актами.</w:t>
      </w:r>
    </w:p>
    <w:p w14:paraId="7D5E1BDB" w14:textId="77777777" w:rsidR="005E1C9E" w:rsidRDefault="005E1C9E" w:rsidP="005E1C9E">
      <w:pPr>
        <w:pStyle w:val="a3"/>
        <w:rPr>
          <w:sz w:val="28"/>
          <w:szCs w:val="28"/>
          <w:lang w:eastAsia="uk-UA"/>
        </w:rPr>
      </w:pPr>
      <w:bookmarkStart w:id="6" w:name="n115"/>
      <w:bookmarkEnd w:id="6"/>
      <w:r>
        <w:rPr>
          <w:sz w:val="28"/>
          <w:szCs w:val="28"/>
          <w:lang w:eastAsia="uk-UA"/>
        </w:rPr>
        <w:t>4. Положення про службу управління персоналом розроблене на основі Типового положення про службу управління персоналом державного органу, затвердженого наказом Національного агентства України з питань державної служби від 03.03.2016 № 47 (у редакції наказу від 01.06.2022 №</w:t>
      </w:r>
      <w:r w:rsidR="00F40A3C">
        <w:rPr>
          <w:sz w:val="28"/>
          <w:szCs w:val="28"/>
          <w:lang w:eastAsia="uk-UA"/>
        </w:rPr>
        <w:t> </w:t>
      </w:r>
      <w:r>
        <w:rPr>
          <w:sz w:val="28"/>
          <w:szCs w:val="28"/>
          <w:lang w:eastAsia="uk-UA"/>
        </w:rPr>
        <w:t>40-22).</w:t>
      </w:r>
    </w:p>
    <w:p w14:paraId="1E5FA196" w14:textId="77777777" w:rsidR="005E1C9E" w:rsidRDefault="005E1C9E" w:rsidP="005E1C9E">
      <w:pPr>
        <w:shd w:val="clear" w:color="auto" w:fill="FFFFFF"/>
        <w:spacing w:before="150" w:after="150" w:line="240" w:lineRule="auto"/>
        <w:jc w:val="center"/>
        <w:rPr>
          <w:lang w:eastAsia="uk-UA"/>
        </w:rPr>
      </w:pPr>
      <w:bookmarkStart w:id="7" w:name="n117"/>
      <w:bookmarkEnd w:id="7"/>
      <w:r>
        <w:rPr>
          <w:b/>
          <w:bCs/>
          <w:sz w:val="28"/>
          <w:szCs w:val="28"/>
          <w:lang w:eastAsia="uk-UA"/>
        </w:rPr>
        <w:t>II. Основні завдання, функції та права служби управління персоналом</w:t>
      </w:r>
    </w:p>
    <w:p w14:paraId="55C6C93D" w14:textId="77777777" w:rsidR="005E1C9E" w:rsidRDefault="005E1C9E" w:rsidP="005E1C9E">
      <w:pPr>
        <w:pStyle w:val="a3"/>
        <w:rPr>
          <w:rFonts w:eastAsiaTheme="minorHAnsi"/>
          <w:sz w:val="28"/>
          <w:szCs w:val="28"/>
          <w:lang w:eastAsia="uk-UA"/>
        </w:rPr>
      </w:pPr>
      <w:bookmarkStart w:id="8" w:name="n118"/>
      <w:bookmarkEnd w:id="8"/>
      <w:r>
        <w:rPr>
          <w:sz w:val="28"/>
          <w:szCs w:val="28"/>
          <w:lang w:eastAsia="uk-UA"/>
        </w:rPr>
        <w:t>1. Основними завданнями служби управління персоналом є:</w:t>
      </w:r>
    </w:p>
    <w:p w14:paraId="46230985" w14:textId="77777777" w:rsidR="005E1C9E" w:rsidRDefault="005E1C9E" w:rsidP="005E1C9E">
      <w:pPr>
        <w:pStyle w:val="a3"/>
        <w:rPr>
          <w:sz w:val="28"/>
          <w:szCs w:val="28"/>
          <w:lang w:eastAsia="uk-UA"/>
        </w:rPr>
      </w:pPr>
      <w:bookmarkStart w:id="9" w:name="n119"/>
      <w:bookmarkEnd w:id="9"/>
      <w:r>
        <w:rPr>
          <w:sz w:val="28"/>
          <w:szCs w:val="28"/>
          <w:lang w:eastAsia="uk-UA"/>
        </w:rPr>
        <w:t>1) реалізація державної політики з питань управління персоналом в управлінні;</w:t>
      </w:r>
    </w:p>
    <w:p w14:paraId="4930FD6C" w14:textId="77777777" w:rsidR="005E1C9E" w:rsidRDefault="005E1C9E" w:rsidP="005E1C9E">
      <w:pPr>
        <w:pStyle w:val="a3"/>
        <w:rPr>
          <w:sz w:val="28"/>
          <w:szCs w:val="28"/>
          <w:lang w:eastAsia="uk-UA"/>
        </w:rPr>
      </w:pPr>
      <w:bookmarkStart w:id="10" w:name="n120"/>
      <w:bookmarkEnd w:id="10"/>
      <w:r>
        <w:rPr>
          <w:sz w:val="28"/>
          <w:szCs w:val="28"/>
          <w:lang w:eastAsia="uk-UA"/>
        </w:rPr>
        <w:t>2) забезпечення здійснення начальником управління своїх повноважень з питань управління персоналом;</w:t>
      </w:r>
    </w:p>
    <w:p w14:paraId="7776E45C" w14:textId="77777777" w:rsidR="005E1C9E" w:rsidRDefault="005E1C9E" w:rsidP="005E1C9E">
      <w:pPr>
        <w:pStyle w:val="a3"/>
        <w:rPr>
          <w:sz w:val="28"/>
          <w:szCs w:val="28"/>
          <w:lang w:eastAsia="uk-UA"/>
        </w:rPr>
      </w:pPr>
      <w:bookmarkStart w:id="11" w:name="n121"/>
      <w:bookmarkEnd w:id="11"/>
      <w:r>
        <w:rPr>
          <w:sz w:val="28"/>
          <w:szCs w:val="28"/>
          <w:lang w:eastAsia="uk-UA"/>
        </w:rPr>
        <w:t>3) забезпечення організаційного розвитку управління;</w:t>
      </w:r>
    </w:p>
    <w:p w14:paraId="27238C3E" w14:textId="77777777" w:rsidR="005E1C9E" w:rsidRDefault="005E1C9E" w:rsidP="005E1C9E">
      <w:pPr>
        <w:pStyle w:val="a3"/>
        <w:rPr>
          <w:sz w:val="28"/>
          <w:szCs w:val="28"/>
          <w:lang w:eastAsia="uk-UA"/>
        </w:rPr>
      </w:pPr>
      <w:bookmarkStart w:id="12" w:name="n122"/>
      <w:bookmarkEnd w:id="12"/>
      <w:r>
        <w:rPr>
          <w:sz w:val="28"/>
          <w:szCs w:val="28"/>
          <w:lang w:eastAsia="uk-UA"/>
        </w:rPr>
        <w:t>4) добір персоналу управління;</w:t>
      </w:r>
    </w:p>
    <w:p w14:paraId="19C7F2E1" w14:textId="77777777" w:rsidR="005E1C9E" w:rsidRDefault="005E1C9E" w:rsidP="005E1C9E">
      <w:pPr>
        <w:pStyle w:val="a3"/>
        <w:rPr>
          <w:sz w:val="28"/>
          <w:szCs w:val="28"/>
          <w:lang w:eastAsia="uk-UA"/>
        </w:rPr>
      </w:pPr>
      <w:bookmarkStart w:id="13" w:name="n123"/>
      <w:bookmarkEnd w:id="13"/>
      <w:r>
        <w:rPr>
          <w:sz w:val="28"/>
          <w:szCs w:val="28"/>
          <w:lang w:eastAsia="uk-UA"/>
        </w:rPr>
        <w:t>5) розвиток персоналу та організація підвищення рівня професійної компетентності працівників управління;</w:t>
      </w:r>
    </w:p>
    <w:p w14:paraId="26BD58BD" w14:textId="77777777" w:rsidR="005E1C9E" w:rsidRDefault="005E1C9E" w:rsidP="005E1C9E">
      <w:pPr>
        <w:pStyle w:val="a3"/>
        <w:rPr>
          <w:sz w:val="28"/>
          <w:szCs w:val="28"/>
          <w:lang w:eastAsia="uk-UA"/>
        </w:rPr>
      </w:pPr>
      <w:bookmarkStart w:id="14" w:name="n124"/>
      <w:bookmarkEnd w:id="14"/>
      <w:r>
        <w:rPr>
          <w:sz w:val="28"/>
          <w:szCs w:val="28"/>
          <w:lang w:eastAsia="uk-UA"/>
        </w:rPr>
        <w:lastRenderedPageBreak/>
        <w:t>6) здійснення аналітичної та організаційної роботи з кадрового менеджменту;</w:t>
      </w:r>
    </w:p>
    <w:p w14:paraId="49020A93" w14:textId="77777777" w:rsidR="005E1C9E" w:rsidRDefault="005E1C9E" w:rsidP="005E1C9E">
      <w:pPr>
        <w:pStyle w:val="a3"/>
        <w:rPr>
          <w:sz w:val="28"/>
          <w:szCs w:val="28"/>
          <w:lang w:eastAsia="uk-UA"/>
        </w:rPr>
      </w:pPr>
      <w:bookmarkStart w:id="15" w:name="n125"/>
      <w:bookmarkEnd w:id="15"/>
      <w:r>
        <w:rPr>
          <w:sz w:val="28"/>
          <w:szCs w:val="28"/>
          <w:lang w:eastAsia="uk-UA"/>
        </w:rPr>
        <w:t>7)</w:t>
      </w:r>
      <w:bookmarkStart w:id="16" w:name="n126"/>
      <w:bookmarkEnd w:id="16"/>
      <w:r>
        <w:rPr>
          <w:sz w:val="28"/>
          <w:szCs w:val="28"/>
          <w:lang w:eastAsia="uk-UA"/>
        </w:rPr>
        <w:t xml:space="preserve"> документальне оформлення вступу на державну службу, її проходження та припинення.</w:t>
      </w:r>
    </w:p>
    <w:p w14:paraId="6E5C80EB" w14:textId="77777777" w:rsidR="005E1C9E" w:rsidRDefault="005E1C9E" w:rsidP="005E1C9E">
      <w:pPr>
        <w:pStyle w:val="a3"/>
        <w:rPr>
          <w:sz w:val="28"/>
          <w:szCs w:val="28"/>
          <w:lang w:eastAsia="uk-UA"/>
        </w:rPr>
      </w:pPr>
      <w:bookmarkStart w:id="17" w:name="n127"/>
      <w:bookmarkEnd w:id="17"/>
      <w:r>
        <w:rPr>
          <w:sz w:val="28"/>
          <w:szCs w:val="28"/>
          <w:lang w:eastAsia="uk-UA"/>
        </w:rPr>
        <w:t>2. Служба управління персоналом відповідно до покладених на неї завдань:</w:t>
      </w:r>
    </w:p>
    <w:p w14:paraId="6DCA9734" w14:textId="77777777" w:rsidR="005E1C9E" w:rsidRDefault="005E1C9E" w:rsidP="005E1C9E">
      <w:pPr>
        <w:pStyle w:val="a3"/>
        <w:rPr>
          <w:sz w:val="28"/>
          <w:szCs w:val="28"/>
          <w:lang w:eastAsia="uk-UA"/>
        </w:rPr>
      </w:pPr>
      <w:bookmarkStart w:id="18" w:name="n128"/>
      <w:bookmarkEnd w:id="18"/>
      <w:r>
        <w:rPr>
          <w:sz w:val="28"/>
          <w:szCs w:val="28"/>
          <w:lang w:eastAsia="uk-UA"/>
        </w:rPr>
        <w:t>1) організовує роботу щодо розробки структури управління;</w:t>
      </w:r>
    </w:p>
    <w:p w14:paraId="10178C05" w14:textId="77777777" w:rsidR="005E1C9E" w:rsidRDefault="005E1C9E" w:rsidP="005E1C9E">
      <w:pPr>
        <w:pStyle w:val="a3"/>
        <w:rPr>
          <w:sz w:val="28"/>
          <w:szCs w:val="28"/>
          <w:lang w:eastAsia="uk-UA"/>
        </w:rPr>
      </w:pPr>
      <w:bookmarkStart w:id="19" w:name="n129"/>
      <w:bookmarkEnd w:id="19"/>
      <w:r>
        <w:rPr>
          <w:sz w:val="28"/>
          <w:szCs w:val="28"/>
          <w:lang w:eastAsia="uk-UA"/>
        </w:rPr>
        <w:t>2) вносить пропозиції начальнику управління з питань удосконалення управління персоналом;</w:t>
      </w:r>
    </w:p>
    <w:p w14:paraId="72636578" w14:textId="77777777" w:rsidR="005E1C9E" w:rsidRDefault="005E1C9E" w:rsidP="005E1C9E">
      <w:pPr>
        <w:pStyle w:val="a3"/>
        <w:rPr>
          <w:sz w:val="28"/>
          <w:szCs w:val="28"/>
          <w:lang w:eastAsia="uk-UA"/>
        </w:rPr>
      </w:pPr>
      <w:bookmarkStart w:id="20" w:name="n130"/>
      <w:bookmarkEnd w:id="20"/>
      <w:r>
        <w:rPr>
          <w:sz w:val="28"/>
          <w:szCs w:val="28"/>
          <w:lang w:eastAsia="uk-UA"/>
        </w:rPr>
        <w:t>3) здійснює аналітично-консультативне забезпечення роботи начальника управління з питань управління персоналом та надає консультативну допомогу з питань управління персоналом керівникам структурних підрозділів управління;</w:t>
      </w:r>
    </w:p>
    <w:p w14:paraId="6A389BA3" w14:textId="77777777" w:rsidR="005E1C9E" w:rsidRDefault="005E1C9E" w:rsidP="005E1C9E">
      <w:pPr>
        <w:pStyle w:val="a3"/>
        <w:rPr>
          <w:sz w:val="28"/>
          <w:szCs w:val="28"/>
          <w:lang w:eastAsia="uk-UA"/>
        </w:rPr>
      </w:pPr>
      <w:bookmarkStart w:id="21" w:name="n131"/>
      <w:bookmarkEnd w:id="21"/>
      <w:r>
        <w:rPr>
          <w:sz w:val="28"/>
          <w:szCs w:val="28"/>
          <w:lang w:eastAsia="uk-UA"/>
        </w:rPr>
        <w:t>4) організовує роботу щодо розроблення посадових інструкцій державних службовців управління, затвердження яких належить до повноважень начальника управління, їх перегляду на відповідність встановленим законодавством вимогам та з метою виявлення потреб у внесенні до них змін, а також надає консультативну допомогу щодо розроблення та внесення змін до посадових інструкцій;</w:t>
      </w:r>
    </w:p>
    <w:p w14:paraId="18B79D8D" w14:textId="77777777" w:rsidR="005E1C9E" w:rsidRDefault="005E1C9E" w:rsidP="005E1C9E">
      <w:pPr>
        <w:pStyle w:val="a3"/>
        <w:rPr>
          <w:sz w:val="28"/>
          <w:szCs w:val="28"/>
          <w:lang w:eastAsia="uk-UA"/>
        </w:rPr>
      </w:pPr>
      <w:bookmarkStart w:id="22" w:name="n132"/>
      <w:bookmarkEnd w:id="22"/>
      <w:r>
        <w:rPr>
          <w:sz w:val="28"/>
          <w:szCs w:val="28"/>
          <w:lang w:eastAsia="uk-UA"/>
        </w:rPr>
        <w:t>5) проводить роботу щодо створення сприятливого психологічного клімату, формування корпоративної культури у колективі, розв'язання конфліктних ситуацій;</w:t>
      </w:r>
    </w:p>
    <w:p w14:paraId="5723DBD3" w14:textId="77777777" w:rsidR="005E1C9E" w:rsidRDefault="005E1C9E" w:rsidP="005E1C9E">
      <w:pPr>
        <w:pStyle w:val="a3"/>
        <w:rPr>
          <w:sz w:val="28"/>
          <w:szCs w:val="28"/>
          <w:lang w:eastAsia="uk-UA"/>
        </w:rPr>
      </w:pPr>
      <w:bookmarkStart w:id="23" w:name="n133"/>
      <w:bookmarkEnd w:id="23"/>
      <w:r>
        <w:rPr>
          <w:sz w:val="28"/>
          <w:szCs w:val="28"/>
          <w:lang w:eastAsia="uk-UA"/>
        </w:rPr>
        <w:t>6) аналізує кількісний та якісний склад персоналу в управлінні, вивчає поточну потребу в такому персоналі, прогнозує перспективну потребу в персоналі з урахуванням довгострокових цілей управління та вносить відповідні пропозиції начальнику управління;</w:t>
      </w:r>
    </w:p>
    <w:p w14:paraId="15B510EF" w14:textId="77777777" w:rsidR="005E1C9E" w:rsidRDefault="005E1C9E" w:rsidP="005E1C9E">
      <w:pPr>
        <w:pStyle w:val="a3"/>
        <w:rPr>
          <w:sz w:val="28"/>
          <w:szCs w:val="28"/>
          <w:lang w:eastAsia="uk-UA"/>
        </w:rPr>
      </w:pPr>
      <w:bookmarkStart w:id="24" w:name="n134"/>
      <w:bookmarkEnd w:id="24"/>
      <w:r>
        <w:rPr>
          <w:sz w:val="28"/>
          <w:szCs w:val="28"/>
          <w:lang w:eastAsia="uk-UA"/>
        </w:rPr>
        <w:t>7) готує проєкт умов проведення конкурсу на відповідну посаду державної служби, включаючи спеціальні вимоги до осіб, які претендують на зайняття посади державної служби категорії "Б" і "В"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14:paraId="5E576E26" w14:textId="77777777" w:rsidR="005E1C9E" w:rsidRDefault="005E1C9E" w:rsidP="005E1C9E">
      <w:pPr>
        <w:pStyle w:val="a3"/>
        <w:rPr>
          <w:sz w:val="28"/>
          <w:szCs w:val="28"/>
          <w:lang w:eastAsia="uk-UA"/>
        </w:rPr>
      </w:pPr>
      <w:bookmarkStart w:id="25" w:name="n135"/>
      <w:bookmarkEnd w:id="25"/>
      <w:r>
        <w:rPr>
          <w:sz w:val="28"/>
          <w:szCs w:val="28"/>
          <w:lang w:eastAsia="uk-UA"/>
        </w:rPr>
        <w:t>8) розміщує у встановленому порядку на Єдиному порталі вакансій державної служби наказ начальника управління (суб'єкта призначення) про оголошення конкурсу на зайняття посад категорій "Б" і "В" та умови його проведення, а також інформацію про переможця (переможців) конкурсу або їх відсутність;</w:t>
      </w:r>
    </w:p>
    <w:p w14:paraId="5B299307" w14:textId="77777777" w:rsidR="005E1C9E" w:rsidRDefault="005E1C9E" w:rsidP="005E1C9E">
      <w:pPr>
        <w:pStyle w:val="a3"/>
        <w:rPr>
          <w:sz w:val="28"/>
          <w:szCs w:val="28"/>
          <w:lang w:eastAsia="uk-UA"/>
        </w:rPr>
      </w:pPr>
      <w:bookmarkStart w:id="26" w:name="n136"/>
      <w:bookmarkEnd w:id="26"/>
      <w:r>
        <w:rPr>
          <w:sz w:val="28"/>
          <w:szCs w:val="28"/>
          <w:lang w:eastAsia="uk-UA"/>
        </w:rPr>
        <w:t>9) розглядає інформацію, подану кандидатами для участі у конкурсі на зайняття посад державної служби категорії "Б" і "В" в управлінні, повідомляє кандидатів про результати розгляду поданої ними інформації для участі у конкурсі, результати розв'язання ситуаційних завдань, проведення співбесіди, допущення (недопущення) до наступного етапу конкурсу, а також здійснює інші заходи щодо організації конкурсного відбору відповідно до законодавства;</w:t>
      </w:r>
    </w:p>
    <w:p w14:paraId="64FA4A9C" w14:textId="77777777" w:rsidR="005E1C9E" w:rsidRDefault="005E1C9E" w:rsidP="005E1C9E">
      <w:pPr>
        <w:pStyle w:val="a3"/>
        <w:rPr>
          <w:sz w:val="28"/>
          <w:szCs w:val="28"/>
          <w:lang w:eastAsia="uk-UA"/>
        </w:rPr>
      </w:pPr>
      <w:bookmarkStart w:id="27" w:name="n137"/>
      <w:bookmarkEnd w:id="27"/>
      <w:r>
        <w:rPr>
          <w:sz w:val="28"/>
          <w:szCs w:val="28"/>
          <w:lang w:eastAsia="uk-UA"/>
        </w:rPr>
        <w:t xml:space="preserve">10) здійснює заходи щодо організації та координації процедури адаптації новопризначених державних службовців в управлінні з урахуванням рекомендацій, затверджених центральним органом виконавчої </w:t>
      </w:r>
      <w:r>
        <w:rPr>
          <w:sz w:val="28"/>
          <w:szCs w:val="28"/>
          <w:lang w:eastAsia="uk-UA"/>
        </w:rPr>
        <w:lastRenderedPageBreak/>
        <w:t>влади, що забезпечує формування та реалізує державну політику у сфері державної служби;</w:t>
      </w:r>
    </w:p>
    <w:p w14:paraId="710D1F0E" w14:textId="77777777" w:rsidR="005E1C9E" w:rsidRDefault="005E1C9E" w:rsidP="005E1C9E">
      <w:pPr>
        <w:pStyle w:val="a3"/>
        <w:rPr>
          <w:sz w:val="28"/>
          <w:szCs w:val="28"/>
          <w:lang w:eastAsia="uk-UA"/>
        </w:rPr>
      </w:pPr>
      <w:bookmarkStart w:id="28" w:name="n138"/>
      <w:bookmarkEnd w:id="28"/>
      <w:r>
        <w:rPr>
          <w:sz w:val="28"/>
          <w:szCs w:val="28"/>
          <w:lang w:eastAsia="uk-UA"/>
        </w:rPr>
        <w:t>11) здійснює заходи щодо організації оцінювання результатів службової діяльності державних службовців, узагальнює результати виконання завдань державними службовцями, надає консультативну допомогу з питань проведення оцінювання;</w:t>
      </w:r>
    </w:p>
    <w:p w14:paraId="1F6D5ADE" w14:textId="77777777" w:rsidR="005E1C9E" w:rsidRDefault="005E1C9E" w:rsidP="005E1C9E">
      <w:pPr>
        <w:pStyle w:val="a3"/>
        <w:rPr>
          <w:sz w:val="28"/>
          <w:szCs w:val="28"/>
          <w:lang w:eastAsia="uk-UA"/>
        </w:rPr>
      </w:pPr>
      <w:bookmarkStart w:id="29" w:name="n139"/>
      <w:bookmarkEnd w:id="29"/>
      <w:r>
        <w:rPr>
          <w:sz w:val="28"/>
          <w:szCs w:val="28"/>
          <w:lang w:eastAsia="uk-UA"/>
        </w:rPr>
        <w:t>12) складає разом з державними службовцями управління індивідуальні програми підвищення рівня професійної компетентності/індивідуальні програми професійного розвитку таких державних службовців; вивчає та узагальнює потреби державних службовців у професійному навчанні і вносить начальнику управління пропозиції щодо організації професійного навчання для створення сприятливих умов професійного розвитку державних службовців;</w:t>
      </w:r>
    </w:p>
    <w:p w14:paraId="4143B703" w14:textId="77777777" w:rsidR="005E1C9E" w:rsidRDefault="005E1C9E" w:rsidP="005E1C9E">
      <w:pPr>
        <w:pStyle w:val="a3"/>
        <w:rPr>
          <w:sz w:val="28"/>
          <w:szCs w:val="28"/>
          <w:lang w:eastAsia="uk-UA"/>
        </w:rPr>
      </w:pPr>
      <w:bookmarkStart w:id="30" w:name="n140"/>
      <w:bookmarkEnd w:id="30"/>
      <w:r>
        <w:rPr>
          <w:sz w:val="28"/>
          <w:szCs w:val="28"/>
          <w:lang w:eastAsia="uk-UA"/>
        </w:rPr>
        <w:t xml:space="preserve">13) здійснює моніторинг існуючих програм підвищення кваліфікації, що пропонуються суб'єктами надання освітніх послуг у сфері професійного навчання (провайдерами), зокрема на </w:t>
      </w:r>
      <w:proofErr w:type="spellStart"/>
      <w:r>
        <w:rPr>
          <w:sz w:val="28"/>
          <w:szCs w:val="28"/>
          <w:lang w:eastAsia="uk-UA"/>
        </w:rPr>
        <w:t>вебпорталі</w:t>
      </w:r>
      <w:proofErr w:type="spellEnd"/>
      <w:r>
        <w:rPr>
          <w:sz w:val="28"/>
          <w:szCs w:val="28"/>
          <w:lang w:eastAsia="uk-UA"/>
        </w:rPr>
        <w:t xml:space="preserve"> управління знаннями у сфері професійного навчання "Портал управління знаннями", та інформує про можливість навчання за такими програми персонал управління;</w:t>
      </w:r>
    </w:p>
    <w:p w14:paraId="5DD0C90D" w14:textId="77777777" w:rsidR="005E1C9E" w:rsidRDefault="005E1C9E" w:rsidP="005E1C9E">
      <w:pPr>
        <w:pStyle w:val="a3"/>
        <w:rPr>
          <w:sz w:val="28"/>
          <w:szCs w:val="28"/>
          <w:lang w:eastAsia="uk-UA"/>
        </w:rPr>
      </w:pPr>
      <w:bookmarkStart w:id="31" w:name="n141"/>
      <w:bookmarkEnd w:id="31"/>
      <w:r>
        <w:rPr>
          <w:sz w:val="28"/>
          <w:szCs w:val="28"/>
          <w:lang w:eastAsia="uk-UA"/>
        </w:rPr>
        <w:t xml:space="preserve">14) здійснює нарахування та облік кредитів Європейської кредитної </w:t>
      </w:r>
      <w:proofErr w:type="spellStart"/>
      <w:r>
        <w:rPr>
          <w:sz w:val="28"/>
          <w:szCs w:val="28"/>
          <w:lang w:eastAsia="uk-UA"/>
        </w:rPr>
        <w:t>трансферно</w:t>
      </w:r>
      <w:proofErr w:type="spellEnd"/>
      <w:r>
        <w:rPr>
          <w:sz w:val="28"/>
          <w:szCs w:val="28"/>
          <w:lang w:eastAsia="uk-UA"/>
        </w:rPr>
        <w:t>-накопичувальної системи за проходження професійного навчання; проводить за рішенням начальника управління оцінювання результативності професійного навчання державних службовців відповідно до законодавства;</w:t>
      </w:r>
    </w:p>
    <w:p w14:paraId="2DBDE532" w14:textId="77777777" w:rsidR="005E1C9E" w:rsidRDefault="005E1C9E" w:rsidP="005E1C9E">
      <w:pPr>
        <w:pStyle w:val="a3"/>
        <w:rPr>
          <w:sz w:val="28"/>
          <w:szCs w:val="28"/>
          <w:lang w:eastAsia="uk-UA"/>
        </w:rPr>
      </w:pPr>
      <w:bookmarkStart w:id="32" w:name="n142"/>
      <w:bookmarkEnd w:id="32"/>
      <w:r>
        <w:rPr>
          <w:sz w:val="28"/>
          <w:szCs w:val="28"/>
          <w:lang w:eastAsia="uk-UA"/>
        </w:rPr>
        <w:t>15) організовує роботу щодо стажування державних службовців та молоді;</w:t>
      </w:r>
    </w:p>
    <w:p w14:paraId="690E7119" w14:textId="77777777" w:rsidR="005E1C9E" w:rsidRDefault="005E1C9E" w:rsidP="005E1C9E">
      <w:pPr>
        <w:pStyle w:val="a3"/>
        <w:rPr>
          <w:sz w:val="28"/>
          <w:szCs w:val="28"/>
          <w:lang w:eastAsia="uk-UA"/>
        </w:rPr>
      </w:pPr>
      <w:bookmarkStart w:id="33" w:name="n143"/>
      <w:bookmarkEnd w:id="33"/>
      <w:r>
        <w:rPr>
          <w:sz w:val="28"/>
          <w:szCs w:val="28"/>
          <w:lang w:eastAsia="uk-UA"/>
        </w:rPr>
        <w:t>16) веде встановлену звітно-облікову документацію, готує звітність з кадрових питань;</w:t>
      </w:r>
    </w:p>
    <w:p w14:paraId="6A15C64A" w14:textId="77777777" w:rsidR="005E1C9E" w:rsidRDefault="005E1C9E" w:rsidP="005E1C9E">
      <w:pPr>
        <w:pStyle w:val="a3"/>
        <w:rPr>
          <w:sz w:val="28"/>
          <w:szCs w:val="28"/>
          <w:lang w:eastAsia="uk-UA"/>
        </w:rPr>
      </w:pPr>
      <w:bookmarkStart w:id="34" w:name="n144"/>
      <w:bookmarkEnd w:id="34"/>
      <w:r>
        <w:rPr>
          <w:sz w:val="28"/>
          <w:szCs w:val="28"/>
          <w:lang w:eastAsia="uk-UA"/>
        </w:rPr>
        <w:t>17) забезпечує підготовку документів щодо призначення, переведення та звільнення персоналу управління;</w:t>
      </w:r>
    </w:p>
    <w:p w14:paraId="6064E889" w14:textId="77777777" w:rsidR="005E1C9E" w:rsidRDefault="005E1C9E" w:rsidP="005E1C9E">
      <w:pPr>
        <w:pStyle w:val="a3"/>
        <w:rPr>
          <w:sz w:val="28"/>
          <w:szCs w:val="28"/>
          <w:lang w:eastAsia="uk-UA"/>
        </w:rPr>
      </w:pPr>
      <w:bookmarkStart w:id="35" w:name="n145"/>
      <w:bookmarkEnd w:id="35"/>
      <w:r>
        <w:rPr>
          <w:sz w:val="28"/>
          <w:szCs w:val="28"/>
          <w:lang w:eastAsia="uk-UA"/>
        </w:rPr>
        <w:t>18) проводить роботу щодо укладання, продовження строку дії, розірвання контрактів про проходження державної служби (в разі потреби);</w:t>
      </w:r>
    </w:p>
    <w:p w14:paraId="1A39BFF1" w14:textId="77777777" w:rsidR="005E1C9E" w:rsidRDefault="005E1C9E" w:rsidP="005E1C9E">
      <w:pPr>
        <w:pStyle w:val="a3"/>
        <w:rPr>
          <w:sz w:val="28"/>
          <w:szCs w:val="28"/>
          <w:lang w:eastAsia="uk-UA"/>
        </w:rPr>
      </w:pPr>
      <w:bookmarkStart w:id="36" w:name="n146"/>
      <w:bookmarkEnd w:id="36"/>
      <w:r>
        <w:rPr>
          <w:sz w:val="28"/>
          <w:szCs w:val="28"/>
          <w:lang w:eastAsia="uk-UA"/>
        </w:rPr>
        <w:t>19) забезпечує організацію проведення спеціальної перевірки щодо осіб, які претендують на зайняття посад в управлінні;</w:t>
      </w:r>
    </w:p>
    <w:p w14:paraId="348530CE" w14:textId="77777777" w:rsidR="005E1C9E" w:rsidRDefault="005E1C9E" w:rsidP="005E1C9E">
      <w:pPr>
        <w:pStyle w:val="a3"/>
        <w:rPr>
          <w:sz w:val="28"/>
          <w:szCs w:val="28"/>
          <w:lang w:eastAsia="uk-UA"/>
        </w:rPr>
      </w:pPr>
      <w:bookmarkStart w:id="37" w:name="n147"/>
      <w:bookmarkEnd w:id="37"/>
      <w:r>
        <w:rPr>
          <w:sz w:val="28"/>
          <w:szCs w:val="28"/>
          <w:lang w:eastAsia="uk-UA"/>
        </w:rPr>
        <w:t>20) забезпечує організацію проведення перевірки достовірності відомостей щодо застосування заборон, передбачених </w:t>
      </w:r>
      <w:hyperlink r:id="rId8" w:anchor="n13" w:tgtFrame="_blank" w:history="1">
        <w:r w:rsidRPr="00335984">
          <w:rPr>
            <w:rStyle w:val="a4"/>
            <w:color w:val="auto"/>
            <w:sz w:val="28"/>
            <w:szCs w:val="28"/>
            <w:u w:val="none"/>
            <w:lang w:eastAsia="uk-UA"/>
          </w:rPr>
          <w:t>частинами третьою</w:t>
        </w:r>
      </w:hyperlink>
      <w:r w:rsidRPr="00335984">
        <w:rPr>
          <w:sz w:val="28"/>
          <w:szCs w:val="28"/>
          <w:lang w:eastAsia="uk-UA"/>
        </w:rPr>
        <w:t> і </w:t>
      </w:r>
      <w:hyperlink r:id="rId9" w:anchor="n14" w:tgtFrame="_blank" w:history="1">
        <w:r w:rsidRPr="00335984">
          <w:rPr>
            <w:rStyle w:val="a4"/>
            <w:color w:val="auto"/>
            <w:sz w:val="28"/>
            <w:szCs w:val="28"/>
            <w:u w:val="none"/>
            <w:lang w:eastAsia="uk-UA"/>
          </w:rPr>
          <w:t>четвертою</w:t>
        </w:r>
      </w:hyperlink>
      <w:r>
        <w:rPr>
          <w:sz w:val="28"/>
          <w:szCs w:val="28"/>
          <w:lang w:eastAsia="uk-UA"/>
        </w:rPr>
        <w:t> статті 1 Закону України "Про очищення влади", готує довідку про її результати;</w:t>
      </w:r>
    </w:p>
    <w:p w14:paraId="74AE27C6" w14:textId="77777777" w:rsidR="005E1C9E" w:rsidRDefault="005E1C9E" w:rsidP="005E1C9E">
      <w:pPr>
        <w:pStyle w:val="a3"/>
        <w:rPr>
          <w:sz w:val="28"/>
          <w:szCs w:val="28"/>
          <w:lang w:eastAsia="uk-UA"/>
        </w:rPr>
      </w:pPr>
      <w:bookmarkStart w:id="38" w:name="n148"/>
      <w:bookmarkEnd w:id="38"/>
      <w:r>
        <w:rPr>
          <w:sz w:val="28"/>
          <w:szCs w:val="28"/>
          <w:lang w:eastAsia="uk-UA"/>
        </w:rPr>
        <w:t>21) організовує складення Присяги державного службовця особою, яка вперше вступає на державну службу, ознайомлює державних службовців з правилами внутрішнього службового розпорядку управління, посадовими інструкціями та іншими документами;</w:t>
      </w:r>
    </w:p>
    <w:p w14:paraId="5838C812" w14:textId="77777777" w:rsidR="005E1C9E" w:rsidRDefault="005E1C9E" w:rsidP="005E1C9E">
      <w:pPr>
        <w:pStyle w:val="a3"/>
        <w:rPr>
          <w:sz w:val="28"/>
          <w:szCs w:val="28"/>
          <w:lang w:eastAsia="uk-UA"/>
        </w:rPr>
      </w:pPr>
      <w:bookmarkStart w:id="39" w:name="n149"/>
      <w:bookmarkEnd w:id="39"/>
      <w:r>
        <w:rPr>
          <w:sz w:val="28"/>
          <w:szCs w:val="28"/>
          <w:lang w:eastAsia="uk-UA"/>
        </w:rPr>
        <w:t>22) оформляє документи про присвоєння відповідних рангів державним службовцям;</w:t>
      </w:r>
    </w:p>
    <w:p w14:paraId="15603F2C" w14:textId="77777777" w:rsidR="005E1C9E" w:rsidRDefault="005E1C9E" w:rsidP="005E1C9E">
      <w:pPr>
        <w:pStyle w:val="a3"/>
        <w:rPr>
          <w:sz w:val="28"/>
          <w:szCs w:val="28"/>
          <w:lang w:eastAsia="uk-UA"/>
        </w:rPr>
      </w:pPr>
      <w:bookmarkStart w:id="40" w:name="n150"/>
      <w:bookmarkEnd w:id="40"/>
      <w:r>
        <w:rPr>
          <w:sz w:val="28"/>
          <w:szCs w:val="28"/>
          <w:lang w:eastAsia="uk-UA"/>
        </w:rPr>
        <w:t>23) оформляє і видає державному службовцю службове посвідчення;</w:t>
      </w:r>
    </w:p>
    <w:p w14:paraId="28642C4A" w14:textId="77777777" w:rsidR="005E1C9E" w:rsidRDefault="005E1C9E" w:rsidP="005E1C9E">
      <w:pPr>
        <w:pStyle w:val="a3"/>
        <w:rPr>
          <w:sz w:val="28"/>
          <w:szCs w:val="28"/>
          <w:lang w:eastAsia="uk-UA"/>
        </w:rPr>
      </w:pPr>
      <w:bookmarkStart w:id="41" w:name="n151"/>
      <w:bookmarkEnd w:id="41"/>
      <w:r>
        <w:rPr>
          <w:sz w:val="28"/>
          <w:szCs w:val="28"/>
          <w:lang w:eastAsia="uk-UA"/>
        </w:rPr>
        <w:t>24) розглядає пропозиції та готує документи щодо заохочення та нагородження персоналу державними нагородами, відомчими заохочувальними відзнаками, веде відповідний облік;</w:t>
      </w:r>
    </w:p>
    <w:p w14:paraId="2603DA4B" w14:textId="77777777" w:rsidR="005E1C9E" w:rsidRDefault="005E1C9E" w:rsidP="005E1C9E">
      <w:pPr>
        <w:pStyle w:val="a3"/>
        <w:rPr>
          <w:sz w:val="28"/>
          <w:szCs w:val="28"/>
          <w:lang w:eastAsia="uk-UA"/>
        </w:rPr>
      </w:pPr>
      <w:bookmarkStart w:id="42" w:name="n152"/>
      <w:bookmarkEnd w:id="42"/>
      <w:r>
        <w:rPr>
          <w:sz w:val="28"/>
          <w:szCs w:val="28"/>
          <w:lang w:eastAsia="uk-UA"/>
        </w:rPr>
        <w:lastRenderedPageBreak/>
        <w:t>25) обчислює стаж роботи, досвід роботи у професійній сфері, досвід роботи на керівних посадах, стаж державної служби для призначення на відповідну посаду державної служби та під час проходження служби;</w:t>
      </w:r>
    </w:p>
    <w:p w14:paraId="7CDA26B1" w14:textId="77777777" w:rsidR="005E1C9E" w:rsidRDefault="005E1C9E" w:rsidP="005E1C9E">
      <w:pPr>
        <w:pStyle w:val="a3"/>
        <w:rPr>
          <w:sz w:val="28"/>
          <w:szCs w:val="28"/>
          <w:lang w:eastAsia="uk-UA"/>
        </w:rPr>
      </w:pPr>
      <w:bookmarkStart w:id="43" w:name="n153"/>
      <w:bookmarkEnd w:id="43"/>
      <w:r>
        <w:rPr>
          <w:sz w:val="28"/>
          <w:szCs w:val="28"/>
          <w:lang w:eastAsia="uk-UA"/>
        </w:rPr>
        <w:t>26) проводить моніторинг своєчасності встановлення надбавок за вислугу років, готує проєкти наказів;</w:t>
      </w:r>
    </w:p>
    <w:p w14:paraId="580B3E06" w14:textId="77777777" w:rsidR="005E1C9E" w:rsidRDefault="005E1C9E" w:rsidP="005E1C9E">
      <w:pPr>
        <w:pStyle w:val="a3"/>
        <w:rPr>
          <w:sz w:val="28"/>
          <w:szCs w:val="28"/>
          <w:lang w:eastAsia="uk-UA"/>
        </w:rPr>
      </w:pPr>
      <w:bookmarkStart w:id="44" w:name="n154"/>
      <w:bookmarkEnd w:id="44"/>
      <w:r>
        <w:rPr>
          <w:sz w:val="28"/>
          <w:szCs w:val="28"/>
          <w:lang w:eastAsia="uk-UA"/>
        </w:rPr>
        <w:t>27) формує графік відпусток персоналу управління, готує проєкти наказів щодо надання відпусток персоналу, веде облік відпусток;</w:t>
      </w:r>
    </w:p>
    <w:p w14:paraId="42575168" w14:textId="77777777" w:rsidR="005E1C9E" w:rsidRDefault="005E1C9E" w:rsidP="005E1C9E">
      <w:pPr>
        <w:pStyle w:val="a3"/>
        <w:rPr>
          <w:sz w:val="28"/>
          <w:szCs w:val="28"/>
          <w:lang w:eastAsia="uk-UA"/>
        </w:rPr>
      </w:pPr>
      <w:bookmarkStart w:id="45" w:name="n155"/>
      <w:bookmarkEnd w:id="45"/>
      <w:r>
        <w:rPr>
          <w:sz w:val="28"/>
          <w:szCs w:val="28"/>
          <w:lang w:eastAsia="uk-UA"/>
        </w:rPr>
        <w:t>28) готує  наказ /посвідчення про відрядження персоналу управління;</w:t>
      </w:r>
    </w:p>
    <w:p w14:paraId="2ADAEBD5" w14:textId="77777777" w:rsidR="005E1C9E" w:rsidRDefault="005E1C9E" w:rsidP="005E1C9E">
      <w:pPr>
        <w:pStyle w:val="a3"/>
        <w:rPr>
          <w:sz w:val="28"/>
          <w:szCs w:val="28"/>
          <w:lang w:eastAsia="uk-UA"/>
        </w:rPr>
      </w:pPr>
      <w:bookmarkStart w:id="46" w:name="n156"/>
      <w:bookmarkEnd w:id="46"/>
      <w:r>
        <w:rPr>
          <w:sz w:val="28"/>
          <w:szCs w:val="28"/>
          <w:lang w:eastAsia="uk-UA"/>
        </w:rPr>
        <w:t>29) здійснює роботу, пов'язану з обліком трудової діяльності, заповненням, обліком і зберіганням особових справ (особових карток) працівників управління;</w:t>
      </w:r>
    </w:p>
    <w:p w14:paraId="2B96172F" w14:textId="77777777" w:rsidR="005E1C9E" w:rsidRDefault="005E1C9E" w:rsidP="005E1C9E">
      <w:pPr>
        <w:pStyle w:val="a3"/>
        <w:rPr>
          <w:sz w:val="28"/>
          <w:szCs w:val="28"/>
          <w:lang w:eastAsia="uk-UA"/>
        </w:rPr>
      </w:pPr>
      <w:bookmarkStart w:id="47" w:name="n157"/>
      <w:bookmarkEnd w:id="47"/>
      <w:r>
        <w:rPr>
          <w:sz w:val="28"/>
          <w:szCs w:val="28"/>
          <w:lang w:eastAsia="uk-UA"/>
        </w:rPr>
        <w:t>30) веде військовий облік призовників, військовозобов'язаних та резервістів, бронювання військовозобов'язаних на період мобілізації та на воєнний час в управлінні;</w:t>
      </w:r>
    </w:p>
    <w:p w14:paraId="38042085" w14:textId="77777777" w:rsidR="005E1C9E" w:rsidRDefault="005E1C9E" w:rsidP="005E1C9E">
      <w:pPr>
        <w:pStyle w:val="a3"/>
        <w:rPr>
          <w:sz w:val="28"/>
          <w:szCs w:val="28"/>
          <w:lang w:eastAsia="uk-UA"/>
        </w:rPr>
      </w:pPr>
      <w:bookmarkStart w:id="48" w:name="n158"/>
      <w:bookmarkEnd w:id="48"/>
      <w:r>
        <w:rPr>
          <w:sz w:val="28"/>
          <w:szCs w:val="28"/>
          <w:lang w:eastAsia="uk-UA"/>
        </w:rPr>
        <w:t>31) розглядає і готує відповіді на звернення та запити громадян, підприємств, установ та організацій, народних депутатів, посадових осіб, адвокатів, запити на інформацію, надає іншу інформацію з питань, віднесених до її компетенції;</w:t>
      </w:r>
    </w:p>
    <w:p w14:paraId="11605BDF" w14:textId="77777777" w:rsidR="005E1C9E" w:rsidRDefault="005E1C9E" w:rsidP="005E1C9E">
      <w:pPr>
        <w:pStyle w:val="a3"/>
        <w:rPr>
          <w:sz w:val="28"/>
          <w:szCs w:val="28"/>
          <w:lang w:eastAsia="uk-UA"/>
        </w:rPr>
      </w:pPr>
      <w:bookmarkStart w:id="49" w:name="n159"/>
      <w:bookmarkEnd w:id="49"/>
      <w:r>
        <w:rPr>
          <w:sz w:val="28"/>
          <w:szCs w:val="28"/>
          <w:lang w:eastAsia="uk-UA"/>
        </w:rPr>
        <w:t>32) здійснює контроль за дотриманням вимог законодавства про працю та державну службу в управлінні, зокрема контролює дотримання правил внутрішнього службового розпорядку;</w:t>
      </w:r>
    </w:p>
    <w:p w14:paraId="38B12D6A" w14:textId="77777777" w:rsidR="005E1C9E" w:rsidRDefault="005E1C9E" w:rsidP="005E1C9E">
      <w:pPr>
        <w:pStyle w:val="a3"/>
        <w:rPr>
          <w:sz w:val="28"/>
          <w:szCs w:val="28"/>
          <w:lang w:eastAsia="uk-UA"/>
        </w:rPr>
      </w:pPr>
      <w:bookmarkStart w:id="50" w:name="n160"/>
      <w:bookmarkEnd w:id="50"/>
      <w:r>
        <w:rPr>
          <w:sz w:val="28"/>
          <w:szCs w:val="28"/>
          <w:lang w:eastAsia="uk-UA"/>
        </w:rPr>
        <w:t xml:space="preserve">33) </w:t>
      </w:r>
      <w:bookmarkStart w:id="51" w:name="n161"/>
      <w:bookmarkEnd w:id="51"/>
      <w:r>
        <w:rPr>
          <w:sz w:val="28"/>
          <w:szCs w:val="28"/>
          <w:lang w:eastAsia="uk-UA"/>
        </w:rPr>
        <w:t>організовує проведення класифікації посад державної служби в управлінні відповідно до законодавства;</w:t>
      </w:r>
    </w:p>
    <w:p w14:paraId="00280637" w14:textId="77777777" w:rsidR="005E1C9E" w:rsidRDefault="005E1C9E" w:rsidP="005E1C9E">
      <w:pPr>
        <w:pStyle w:val="a3"/>
        <w:rPr>
          <w:sz w:val="28"/>
          <w:szCs w:val="28"/>
          <w:lang w:eastAsia="uk-UA"/>
        </w:rPr>
      </w:pPr>
      <w:bookmarkStart w:id="52" w:name="n162"/>
      <w:bookmarkEnd w:id="52"/>
      <w:r>
        <w:rPr>
          <w:sz w:val="28"/>
          <w:szCs w:val="28"/>
          <w:lang w:eastAsia="uk-UA"/>
        </w:rPr>
        <w:t>34) разом з іншими структурними підрозділами управління:</w:t>
      </w:r>
    </w:p>
    <w:p w14:paraId="1A832321" w14:textId="77777777" w:rsidR="005E1C9E" w:rsidRDefault="005E1C9E" w:rsidP="005E1C9E">
      <w:pPr>
        <w:pStyle w:val="a3"/>
        <w:rPr>
          <w:sz w:val="28"/>
          <w:szCs w:val="28"/>
          <w:lang w:eastAsia="uk-UA"/>
        </w:rPr>
      </w:pPr>
      <w:bookmarkStart w:id="53" w:name="n163"/>
      <w:bookmarkEnd w:id="53"/>
      <w:r>
        <w:rPr>
          <w:sz w:val="28"/>
          <w:szCs w:val="28"/>
          <w:lang w:eastAsia="uk-UA"/>
        </w:rPr>
        <w:t>організовує роботу щодо розробки положень про структурні підрозділи;</w:t>
      </w:r>
    </w:p>
    <w:p w14:paraId="33E776D7" w14:textId="77777777" w:rsidR="005E1C9E" w:rsidRDefault="005E1C9E" w:rsidP="005E1C9E">
      <w:pPr>
        <w:pStyle w:val="a3"/>
        <w:rPr>
          <w:sz w:val="28"/>
          <w:szCs w:val="28"/>
          <w:lang w:eastAsia="uk-UA"/>
        </w:rPr>
      </w:pPr>
      <w:bookmarkStart w:id="54" w:name="n164"/>
      <w:bookmarkEnd w:id="54"/>
      <w:r>
        <w:rPr>
          <w:sz w:val="28"/>
          <w:szCs w:val="28"/>
          <w:lang w:eastAsia="uk-UA"/>
        </w:rPr>
        <w:t>подає пропозиції начальнику управління щодо планування службової кар'єри державних службовців, планового заміщення посад державної служби підготовленими фахівцями згідно з вимогами до професійної компетентності;</w:t>
      </w:r>
    </w:p>
    <w:p w14:paraId="51C6F3BF" w14:textId="77777777" w:rsidR="005E1C9E" w:rsidRDefault="005E1C9E" w:rsidP="005E1C9E">
      <w:pPr>
        <w:pStyle w:val="a3"/>
        <w:rPr>
          <w:sz w:val="28"/>
          <w:szCs w:val="28"/>
          <w:lang w:eastAsia="uk-UA"/>
        </w:rPr>
      </w:pPr>
      <w:bookmarkStart w:id="55" w:name="n165"/>
      <w:bookmarkEnd w:id="55"/>
      <w:r>
        <w:rPr>
          <w:sz w:val="28"/>
          <w:szCs w:val="28"/>
          <w:lang w:eastAsia="uk-UA"/>
        </w:rPr>
        <w:t>забезпечує внесення даних про персонал, у тому числі відомостей щодо вступу на державну службу, її проходження та припинення, в інформаційну систему управління людськими ресурсами в державних органах (у разі її функціонування в управлінні);</w:t>
      </w:r>
    </w:p>
    <w:p w14:paraId="5881CA0A" w14:textId="77777777" w:rsidR="005E1C9E" w:rsidRDefault="005E1C9E" w:rsidP="005E1C9E">
      <w:pPr>
        <w:pStyle w:val="a3"/>
        <w:rPr>
          <w:sz w:val="28"/>
          <w:szCs w:val="28"/>
          <w:lang w:eastAsia="uk-UA"/>
        </w:rPr>
      </w:pPr>
      <w:bookmarkStart w:id="56" w:name="n166"/>
      <w:bookmarkEnd w:id="56"/>
      <w:r>
        <w:rPr>
          <w:sz w:val="28"/>
          <w:szCs w:val="28"/>
          <w:lang w:eastAsia="uk-UA"/>
        </w:rPr>
        <w:t>36) спільно з бухгалтерською службою управління опрацьовує штатний розпис управління та організовує роботу щодо матеріального стимулювання персоналу управління;</w:t>
      </w:r>
    </w:p>
    <w:p w14:paraId="0630D1CE" w14:textId="77777777" w:rsidR="005E1C9E" w:rsidRDefault="005E1C9E" w:rsidP="005E1C9E">
      <w:pPr>
        <w:pStyle w:val="a3"/>
        <w:rPr>
          <w:sz w:val="28"/>
          <w:szCs w:val="28"/>
          <w:lang w:eastAsia="uk-UA"/>
        </w:rPr>
      </w:pPr>
      <w:bookmarkStart w:id="57" w:name="n167"/>
      <w:bookmarkEnd w:id="57"/>
      <w:r>
        <w:rPr>
          <w:sz w:val="28"/>
          <w:szCs w:val="28"/>
          <w:lang w:eastAsia="uk-UA"/>
        </w:rPr>
        <w:t>37) у межах компетенції оформляє і видає працівникам управління довідки з місця роботи;</w:t>
      </w:r>
    </w:p>
    <w:p w14:paraId="19ED7C18" w14:textId="77777777" w:rsidR="005E1C9E" w:rsidRDefault="005E1C9E" w:rsidP="005E1C9E">
      <w:pPr>
        <w:pStyle w:val="a3"/>
        <w:rPr>
          <w:sz w:val="28"/>
          <w:szCs w:val="28"/>
          <w:lang w:eastAsia="uk-UA"/>
        </w:rPr>
      </w:pPr>
      <w:bookmarkStart w:id="58" w:name="n168"/>
      <w:bookmarkEnd w:id="58"/>
      <w:r>
        <w:rPr>
          <w:sz w:val="28"/>
          <w:szCs w:val="28"/>
          <w:lang w:eastAsia="uk-UA"/>
        </w:rPr>
        <w:t>38) проводить іншу роботу, розробляє і бере участь у розробленні проєктів документів, що стосуються питань управління персоналом, трудових відносин та державної служби.</w:t>
      </w:r>
    </w:p>
    <w:p w14:paraId="46BE574C" w14:textId="77777777" w:rsidR="005E1C9E" w:rsidRDefault="005E1C9E" w:rsidP="005E1C9E">
      <w:pPr>
        <w:pStyle w:val="a3"/>
        <w:rPr>
          <w:sz w:val="28"/>
          <w:szCs w:val="28"/>
          <w:lang w:eastAsia="uk-UA"/>
        </w:rPr>
      </w:pPr>
      <w:bookmarkStart w:id="59" w:name="n169"/>
      <w:bookmarkEnd w:id="59"/>
      <w:r>
        <w:rPr>
          <w:sz w:val="28"/>
          <w:szCs w:val="28"/>
          <w:lang w:eastAsia="uk-UA"/>
        </w:rPr>
        <w:t>3. Служба управління персоналом має право:</w:t>
      </w:r>
    </w:p>
    <w:p w14:paraId="0F27C964" w14:textId="77777777" w:rsidR="005E1C9E" w:rsidRDefault="005E1C9E" w:rsidP="005E1C9E">
      <w:pPr>
        <w:pStyle w:val="a3"/>
        <w:rPr>
          <w:sz w:val="28"/>
          <w:szCs w:val="28"/>
          <w:lang w:eastAsia="uk-UA"/>
        </w:rPr>
      </w:pPr>
      <w:bookmarkStart w:id="60" w:name="n170"/>
      <w:bookmarkEnd w:id="60"/>
      <w:r>
        <w:rPr>
          <w:sz w:val="28"/>
          <w:szCs w:val="28"/>
          <w:lang w:eastAsia="uk-UA"/>
        </w:rPr>
        <w:t>1) взаємодіяти з питань, що належать до її компетенції, із структурними підрозділами управління, державними органами та органами місцевого самоврядування, іншими підприємствами, установами та організаціями, а також громадянами;</w:t>
      </w:r>
    </w:p>
    <w:p w14:paraId="0465BF73" w14:textId="77777777" w:rsidR="005E1C9E" w:rsidRDefault="005E1C9E" w:rsidP="005E1C9E">
      <w:pPr>
        <w:pStyle w:val="a3"/>
        <w:rPr>
          <w:sz w:val="28"/>
          <w:szCs w:val="28"/>
          <w:lang w:eastAsia="uk-UA"/>
        </w:rPr>
      </w:pPr>
      <w:bookmarkStart w:id="61" w:name="n171"/>
      <w:bookmarkEnd w:id="61"/>
      <w:r>
        <w:rPr>
          <w:sz w:val="28"/>
          <w:szCs w:val="28"/>
          <w:lang w:eastAsia="uk-UA"/>
        </w:rPr>
        <w:lastRenderedPageBreak/>
        <w:t>2) одержувати у встановленому законодавством порядку від посадових осіб та іншого персоналу управління інформацію, матеріали та пояснення (у тому числі письмові), необхідні для здійснення покладених на неї завдань;</w:t>
      </w:r>
    </w:p>
    <w:p w14:paraId="4E6E4225" w14:textId="77777777" w:rsidR="005E1C9E" w:rsidRDefault="005E1C9E" w:rsidP="005E1C9E">
      <w:pPr>
        <w:pStyle w:val="a3"/>
        <w:rPr>
          <w:sz w:val="28"/>
          <w:szCs w:val="28"/>
          <w:lang w:eastAsia="uk-UA"/>
        </w:rPr>
      </w:pPr>
      <w:bookmarkStart w:id="62" w:name="n172"/>
      <w:bookmarkEnd w:id="62"/>
      <w:r>
        <w:rPr>
          <w:sz w:val="28"/>
          <w:szCs w:val="28"/>
          <w:lang w:eastAsia="uk-UA"/>
        </w:rPr>
        <w:t>3) брати участь у конференціях, семінарах, нарадах та інших заходах з питань управління персоналом та організаційного розвитку;</w:t>
      </w:r>
    </w:p>
    <w:p w14:paraId="76EC5516" w14:textId="77777777" w:rsidR="005E1C9E" w:rsidRDefault="005E1C9E" w:rsidP="005E1C9E">
      <w:pPr>
        <w:pStyle w:val="a3"/>
        <w:rPr>
          <w:sz w:val="28"/>
          <w:szCs w:val="28"/>
          <w:lang w:eastAsia="uk-UA"/>
        </w:rPr>
      </w:pPr>
      <w:bookmarkStart w:id="63" w:name="n173"/>
      <w:bookmarkEnd w:id="63"/>
      <w:r>
        <w:rPr>
          <w:sz w:val="28"/>
          <w:szCs w:val="28"/>
          <w:lang w:eastAsia="uk-UA"/>
        </w:rPr>
        <w:t>4) організовувати проведення семінарів, нарад та інших заходів з питань, що належать до її компетенції в управлінні;</w:t>
      </w:r>
    </w:p>
    <w:p w14:paraId="6389306A" w14:textId="77777777" w:rsidR="005E1C9E" w:rsidRDefault="005E1C9E" w:rsidP="005E1C9E">
      <w:pPr>
        <w:pStyle w:val="a3"/>
        <w:rPr>
          <w:sz w:val="28"/>
          <w:szCs w:val="28"/>
          <w:lang w:eastAsia="uk-UA"/>
        </w:rPr>
      </w:pPr>
      <w:bookmarkStart w:id="64" w:name="n174"/>
      <w:bookmarkEnd w:id="64"/>
      <w:r>
        <w:rPr>
          <w:sz w:val="28"/>
          <w:szCs w:val="28"/>
          <w:lang w:eastAsia="uk-UA"/>
        </w:rPr>
        <w:t>5) обробляти персональні дані фізичних осіб відповідно до законодавства з питань захисту персональних даних для виконання покладених на неї завдань;</w:t>
      </w:r>
    </w:p>
    <w:p w14:paraId="2113436D" w14:textId="77777777" w:rsidR="005E1C9E" w:rsidRDefault="005E1C9E" w:rsidP="005E1C9E">
      <w:pPr>
        <w:pStyle w:val="a3"/>
        <w:rPr>
          <w:sz w:val="28"/>
          <w:szCs w:val="28"/>
          <w:lang w:eastAsia="uk-UA"/>
        </w:rPr>
      </w:pPr>
      <w:bookmarkStart w:id="65" w:name="n175"/>
      <w:bookmarkEnd w:id="65"/>
      <w:r>
        <w:rPr>
          <w:sz w:val="28"/>
          <w:szCs w:val="28"/>
          <w:lang w:eastAsia="uk-UA"/>
        </w:rPr>
        <w:t>6) за дорученням начальника управління представляти державний орган в інших органах державної влади, органах місцевого самоврядування, підприємствах, установах та організаціях з питань, що належать до її компетенції.</w:t>
      </w:r>
    </w:p>
    <w:p w14:paraId="7B0E7C2B" w14:textId="77777777" w:rsidR="005E1C9E" w:rsidRDefault="005E1C9E" w:rsidP="005E1C9E">
      <w:pPr>
        <w:pStyle w:val="a3"/>
        <w:rPr>
          <w:sz w:val="28"/>
          <w:szCs w:val="28"/>
          <w:lang w:eastAsia="uk-UA"/>
        </w:rPr>
      </w:pPr>
      <w:bookmarkStart w:id="66" w:name="n176"/>
      <w:bookmarkEnd w:id="66"/>
      <w:r>
        <w:rPr>
          <w:sz w:val="28"/>
          <w:szCs w:val="28"/>
          <w:lang w:eastAsia="uk-UA"/>
        </w:rPr>
        <w:t>4. Покладення на службу управління персоналом завдань, не передбачених цим положенням, і таких, що не стосуються питань управління персоналом, організаційного розвитку та державної служби, не допускається.</w:t>
      </w:r>
    </w:p>
    <w:p w14:paraId="75BE7A13" w14:textId="77777777" w:rsidR="005E1C9E" w:rsidRDefault="005E1C9E" w:rsidP="005E1C9E">
      <w:pPr>
        <w:pStyle w:val="a3"/>
        <w:ind w:firstLine="102"/>
        <w:rPr>
          <w:sz w:val="28"/>
          <w:szCs w:val="28"/>
        </w:rPr>
      </w:pPr>
      <w:bookmarkStart w:id="67" w:name="n177"/>
      <w:bookmarkEnd w:id="67"/>
    </w:p>
    <w:p w14:paraId="275E1FDE" w14:textId="77777777" w:rsidR="007A39C7" w:rsidRDefault="007A39C7" w:rsidP="005E1C9E">
      <w:pPr>
        <w:pStyle w:val="a3"/>
        <w:ind w:firstLine="102"/>
        <w:rPr>
          <w:sz w:val="28"/>
          <w:szCs w:val="28"/>
        </w:rPr>
      </w:pPr>
      <w:r>
        <w:rPr>
          <w:sz w:val="28"/>
          <w:szCs w:val="28"/>
        </w:rPr>
        <w:t>____________________________________________________________</w:t>
      </w:r>
    </w:p>
    <w:p w14:paraId="60F94FF4" w14:textId="77777777" w:rsidR="005E1C9E" w:rsidRDefault="005E1C9E" w:rsidP="005E1C9E">
      <w:pPr>
        <w:pStyle w:val="a3"/>
        <w:ind w:firstLine="102"/>
        <w:rPr>
          <w:sz w:val="28"/>
          <w:szCs w:val="28"/>
        </w:rPr>
      </w:pPr>
    </w:p>
    <w:p w14:paraId="7781969A" w14:textId="77777777" w:rsidR="005E1C9E" w:rsidRDefault="005E1C9E" w:rsidP="005E1C9E">
      <w:pPr>
        <w:pStyle w:val="a3"/>
        <w:ind w:firstLine="102"/>
        <w:rPr>
          <w:sz w:val="28"/>
          <w:szCs w:val="28"/>
        </w:rPr>
      </w:pPr>
    </w:p>
    <w:p w14:paraId="417B7B98" w14:textId="77777777" w:rsidR="005E1C9E" w:rsidRDefault="005E1C9E" w:rsidP="005E1C9E">
      <w:pPr>
        <w:pStyle w:val="a3"/>
        <w:ind w:firstLine="527"/>
        <w:rPr>
          <w:sz w:val="28"/>
          <w:szCs w:val="28"/>
          <w:lang w:val="ru-RU"/>
        </w:rPr>
      </w:pPr>
    </w:p>
    <w:p w14:paraId="3941548E" w14:textId="77777777" w:rsidR="005E1C9E" w:rsidRPr="005E1C9E" w:rsidRDefault="005E1C9E" w:rsidP="00CD366C">
      <w:pPr>
        <w:widowControl/>
        <w:spacing w:before="240" w:after="60" w:line="240" w:lineRule="auto"/>
        <w:ind w:left="4962" w:firstLine="0"/>
        <w:jc w:val="left"/>
        <w:outlineLvl w:val="8"/>
        <w:rPr>
          <w:sz w:val="28"/>
          <w:szCs w:val="28"/>
          <w:lang w:val="ru-RU"/>
        </w:rPr>
      </w:pPr>
    </w:p>
    <w:p w14:paraId="1A55995D" w14:textId="77777777" w:rsidR="005E1C9E" w:rsidRDefault="005E1C9E" w:rsidP="00CD366C">
      <w:pPr>
        <w:widowControl/>
        <w:spacing w:before="240" w:after="60" w:line="240" w:lineRule="auto"/>
        <w:ind w:left="4962" w:firstLine="0"/>
        <w:jc w:val="left"/>
        <w:outlineLvl w:val="8"/>
        <w:rPr>
          <w:sz w:val="28"/>
          <w:szCs w:val="28"/>
        </w:rPr>
      </w:pPr>
    </w:p>
    <w:p w14:paraId="60E94D17" w14:textId="77777777" w:rsidR="005E1C9E" w:rsidRDefault="005E1C9E" w:rsidP="00CD366C">
      <w:pPr>
        <w:widowControl/>
        <w:spacing w:before="240" w:after="60" w:line="240" w:lineRule="auto"/>
        <w:ind w:left="4962" w:firstLine="0"/>
        <w:jc w:val="left"/>
        <w:outlineLvl w:val="8"/>
        <w:rPr>
          <w:sz w:val="28"/>
          <w:szCs w:val="28"/>
        </w:rPr>
      </w:pPr>
    </w:p>
    <w:p w14:paraId="713F500E" w14:textId="77777777" w:rsidR="005E1C9E" w:rsidRDefault="005E1C9E" w:rsidP="00CD366C">
      <w:pPr>
        <w:widowControl/>
        <w:spacing w:before="240" w:after="60" w:line="240" w:lineRule="auto"/>
        <w:ind w:left="4962" w:firstLine="0"/>
        <w:jc w:val="left"/>
        <w:outlineLvl w:val="8"/>
        <w:rPr>
          <w:sz w:val="28"/>
          <w:szCs w:val="28"/>
        </w:rPr>
      </w:pPr>
    </w:p>
    <w:p w14:paraId="24EF2E16" w14:textId="77777777" w:rsidR="005E1C9E" w:rsidRDefault="005E1C9E" w:rsidP="00CD366C">
      <w:pPr>
        <w:widowControl/>
        <w:spacing w:before="240" w:after="60" w:line="240" w:lineRule="auto"/>
        <w:ind w:left="4962" w:firstLine="0"/>
        <w:jc w:val="left"/>
        <w:outlineLvl w:val="8"/>
        <w:rPr>
          <w:sz w:val="28"/>
          <w:szCs w:val="28"/>
        </w:rPr>
      </w:pPr>
    </w:p>
    <w:sectPr w:rsidR="005E1C9E" w:rsidSect="003446D6">
      <w:pgSz w:w="11906" w:h="16838"/>
      <w:pgMar w:top="624"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401"/>
    <w:rsid w:val="00032D12"/>
    <w:rsid w:val="00034B51"/>
    <w:rsid w:val="00076FBA"/>
    <w:rsid w:val="000C2651"/>
    <w:rsid w:val="000C714F"/>
    <w:rsid w:val="00140298"/>
    <w:rsid w:val="00140A0D"/>
    <w:rsid w:val="00150489"/>
    <w:rsid w:val="00177575"/>
    <w:rsid w:val="00182C28"/>
    <w:rsid w:val="001F308E"/>
    <w:rsid w:val="0020113A"/>
    <w:rsid w:val="00205029"/>
    <w:rsid w:val="00225010"/>
    <w:rsid w:val="00265520"/>
    <w:rsid w:val="00272B40"/>
    <w:rsid w:val="002F766D"/>
    <w:rsid w:val="00335984"/>
    <w:rsid w:val="003446D6"/>
    <w:rsid w:val="003B2BF7"/>
    <w:rsid w:val="003D3D28"/>
    <w:rsid w:val="003E18E5"/>
    <w:rsid w:val="003E1D61"/>
    <w:rsid w:val="00454A92"/>
    <w:rsid w:val="00492C67"/>
    <w:rsid w:val="004956CC"/>
    <w:rsid w:val="004A0FA6"/>
    <w:rsid w:val="004B1AB9"/>
    <w:rsid w:val="004F1D79"/>
    <w:rsid w:val="00534196"/>
    <w:rsid w:val="00547FCD"/>
    <w:rsid w:val="00565812"/>
    <w:rsid w:val="00570E2A"/>
    <w:rsid w:val="00586BB8"/>
    <w:rsid w:val="005E1C9E"/>
    <w:rsid w:val="00604D44"/>
    <w:rsid w:val="00607AB1"/>
    <w:rsid w:val="00640E0B"/>
    <w:rsid w:val="006E4446"/>
    <w:rsid w:val="00704382"/>
    <w:rsid w:val="0070475A"/>
    <w:rsid w:val="00711004"/>
    <w:rsid w:val="007632E5"/>
    <w:rsid w:val="007A39C7"/>
    <w:rsid w:val="007A71E3"/>
    <w:rsid w:val="0080511B"/>
    <w:rsid w:val="00844DA4"/>
    <w:rsid w:val="008E3583"/>
    <w:rsid w:val="00957F2C"/>
    <w:rsid w:val="009A2396"/>
    <w:rsid w:val="009C7E50"/>
    <w:rsid w:val="009D549D"/>
    <w:rsid w:val="009E08AC"/>
    <w:rsid w:val="00A12431"/>
    <w:rsid w:val="00A205AC"/>
    <w:rsid w:val="00A3730F"/>
    <w:rsid w:val="00A3774E"/>
    <w:rsid w:val="00AA2F8B"/>
    <w:rsid w:val="00AB6101"/>
    <w:rsid w:val="00AF4AC6"/>
    <w:rsid w:val="00B0268C"/>
    <w:rsid w:val="00B22FC8"/>
    <w:rsid w:val="00B30F12"/>
    <w:rsid w:val="00B33FC7"/>
    <w:rsid w:val="00B41834"/>
    <w:rsid w:val="00B55D01"/>
    <w:rsid w:val="00BB6886"/>
    <w:rsid w:val="00BC0A94"/>
    <w:rsid w:val="00BD0A8E"/>
    <w:rsid w:val="00BE2612"/>
    <w:rsid w:val="00BE3CF7"/>
    <w:rsid w:val="00C20E27"/>
    <w:rsid w:val="00C27903"/>
    <w:rsid w:val="00C524D6"/>
    <w:rsid w:val="00C83C2E"/>
    <w:rsid w:val="00CD366C"/>
    <w:rsid w:val="00CD6B65"/>
    <w:rsid w:val="00D26B59"/>
    <w:rsid w:val="00D30567"/>
    <w:rsid w:val="00DA0D33"/>
    <w:rsid w:val="00DE2E28"/>
    <w:rsid w:val="00DF12F5"/>
    <w:rsid w:val="00E253B2"/>
    <w:rsid w:val="00E30551"/>
    <w:rsid w:val="00E54AC9"/>
    <w:rsid w:val="00E9001C"/>
    <w:rsid w:val="00EC6D27"/>
    <w:rsid w:val="00F03401"/>
    <w:rsid w:val="00F40A3C"/>
    <w:rsid w:val="00F7648B"/>
    <w:rsid w:val="00F82A39"/>
    <w:rsid w:val="00FA66AE"/>
    <w:rsid w:val="00FC1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F1EE"/>
  <w15:docId w15:val="{19BD335B-FC86-4C68-AAD0-2E5077C2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A8E"/>
    <w:pPr>
      <w:widowControl w:val="0"/>
      <w:spacing w:before="60" w:after="0" w:line="300" w:lineRule="auto"/>
      <w:ind w:left="40" w:firstLine="760"/>
      <w:jc w:val="both"/>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BD0A8E"/>
    <w:pPr>
      <w:spacing w:after="120" w:line="480" w:lineRule="auto"/>
    </w:pPr>
    <w:rPr>
      <w:rFonts w:eastAsia="Calibri"/>
      <w:lang w:val="en-US"/>
    </w:rPr>
  </w:style>
  <w:style w:type="character" w:customStyle="1" w:styleId="20">
    <w:name w:val="Основний текст 2 Знак"/>
    <w:basedOn w:val="a0"/>
    <w:link w:val="2"/>
    <w:uiPriority w:val="99"/>
    <w:semiHidden/>
    <w:rsid w:val="00BD0A8E"/>
    <w:rPr>
      <w:rFonts w:ascii="Times New Roman" w:eastAsia="Calibri" w:hAnsi="Times New Roman" w:cs="Times New Roman"/>
      <w:sz w:val="24"/>
      <w:szCs w:val="24"/>
      <w:lang w:val="en-US" w:eastAsia="ru-RU"/>
    </w:rPr>
  </w:style>
  <w:style w:type="character" w:customStyle="1" w:styleId="apple-converted-space">
    <w:name w:val="apple-converted-space"/>
    <w:uiPriority w:val="99"/>
    <w:rsid w:val="00BD0A8E"/>
  </w:style>
  <w:style w:type="paragraph" w:styleId="a3">
    <w:name w:val="No Spacing"/>
    <w:uiPriority w:val="1"/>
    <w:qFormat/>
    <w:rsid w:val="00844DA4"/>
    <w:pPr>
      <w:widowControl w:val="0"/>
      <w:spacing w:after="0" w:line="240" w:lineRule="auto"/>
      <w:ind w:left="40" w:firstLine="760"/>
      <w:jc w:val="both"/>
    </w:pPr>
    <w:rPr>
      <w:rFonts w:ascii="Times New Roman" w:eastAsia="Times New Roman" w:hAnsi="Times New Roman" w:cs="Times New Roman"/>
      <w:sz w:val="24"/>
      <w:szCs w:val="24"/>
      <w:lang w:val="uk-UA" w:eastAsia="ru-RU"/>
    </w:rPr>
  </w:style>
  <w:style w:type="character" w:styleId="a4">
    <w:name w:val="Hyperlink"/>
    <w:basedOn w:val="a0"/>
    <w:uiPriority w:val="99"/>
    <w:semiHidden/>
    <w:unhideWhenUsed/>
    <w:rsid w:val="005E1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8225">
      <w:bodyDiv w:val="1"/>
      <w:marLeft w:val="0"/>
      <w:marRight w:val="0"/>
      <w:marTop w:val="0"/>
      <w:marBottom w:val="0"/>
      <w:divBdr>
        <w:top w:val="none" w:sz="0" w:space="0" w:color="auto"/>
        <w:left w:val="none" w:sz="0" w:space="0" w:color="auto"/>
        <w:bottom w:val="none" w:sz="0" w:space="0" w:color="auto"/>
        <w:right w:val="none" w:sz="0" w:space="0" w:color="auto"/>
      </w:divBdr>
    </w:div>
    <w:div w:id="88965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82-18"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322-08" TargetMode="External"/><Relationship Id="rId11" Type="http://schemas.openxmlformats.org/officeDocument/2006/relationships/theme" Target="theme/theme1.xml"/><Relationship Id="rId5" Type="http://schemas.openxmlformats.org/officeDocument/2006/relationships/hyperlink" Target="https://zakon.rada.gov.ua/laws/show/254%D0%BA/96-%D0%B2%D1%8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68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B14DA-2508-4133-8C9D-B561B3D7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7258</Words>
  <Characters>4138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Oksana Medvedeva</cp:lastModifiedBy>
  <cp:revision>63</cp:revision>
  <dcterms:created xsi:type="dcterms:W3CDTF">2018-11-21T13:20:00Z</dcterms:created>
  <dcterms:modified xsi:type="dcterms:W3CDTF">2026-04-06T09:32:00Z</dcterms:modified>
</cp:coreProperties>
</file>