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7966A535" w:rsidR="002C1595" w:rsidRPr="00BE364E" w:rsidRDefault="008C2027" w:rsidP="00BE364E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8C2027">
        <w:rPr>
          <w:iCs/>
        </w:rPr>
        <w:t>Товариство з обмеженою відповідальністю</w:t>
      </w:r>
      <w:bookmarkStart w:id="0" w:name="_Hlk44938852"/>
      <w:r w:rsidR="0022564F">
        <w:rPr>
          <w:iCs/>
        </w:rPr>
        <w:t xml:space="preserve"> </w:t>
      </w:r>
      <w:r w:rsidR="0022564F" w:rsidRPr="0022564F">
        <w:rPr>
          <w:iCs/>
        </w:rPr>
        <w:t>«</w:t>
      </w:r>
      <w:r w:rsidR="00C86CA0" w:rsidRPr="00BE364E">
        <w:rPr>
          <w:iCs/>
        </w:rPr>
        <w:t>ПАРМА ГРУП</w:t>
      </w:r>
      <w:r w:rsidR="0022564F" w:rsidRPr="0022564F">
        <w:rPr>
          <w:iCs/>
        </w:rPr>
        <w:t>»</w:t>
      </w:r>
      <w:bookmarkEnd w:id="0"/>
      <w:r w:rsidR="0022564F">
        <w:rPr>
          <w:iCs/>
        </w:rPr>
        <w:t xml:space="preserve"> </w:t>
      </w:r>
      <w:r w:rsidRPr="002C1595">
        <w:rPr>
          <w:iCs/>
        </w:rPr>
        <w:t>(</w:t>
      </w:r>
      <w:r w:rsidR="003C7129" w:rsidRPr="002C1595">
        <w:rPr>
          <w:iCs/>
        </w:rPr>
        <w:t>ТОВ «</w:t>
      </w:r>
      <w:r w:rsidR="00C86CA0" w:rsidRPr="00BE364E">
        <w:rPr>
          <w:iCs/>
        </w:rPr>
        <w:t>ПАРМА ГРУП</w:t>
      </w:r>
      <w:r w:rsidR="003C7129" w:rsidRPr="002C1595">
        <w:rPr>
          <w:iCs/>
        </w:rPr>
        <w:t>»</w:t>
      </w:r>
      <w:r w:rsidRPr="00BE364E">
        <w:rPr>
          <w:iCs/>
        </w:rPr>
        <w:t>)</w:t>
      </w:r>
      <w:r w:rsidR="00C5084C" w:rsidRPr="00BE364E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="00C86CA0" w:rsidRPr="00BE364E">
        <w:rPr>
          <w:iCs/>
        </w:rPr>
        <w:t>33680864</w:t>
      </w:r>
      <w:r w:rsidR="00803093" w:rsidRPr="002C1595">
        <w:rPr>
          <w:iCs/>
        </w:rPr>
        <w:t>.</w:t>
      </w:r>
      <w:r w:rsidR="004A6464" w:rsidRPr="002C1595">
        <w:rPr>
          <w:iCs/>
        </w:rPr>
        <w:t xml:space="preserve"> Юридична адреса</w:t>
      </w:r>
      <w:r w:rsidR="00656D9D" w:rsidRPr="002C1595">
        <w:rPr>
          <w:iCs/>
        </w:rPr>
        <w:t xml:space="preserve">: </w:t>
      </w:r>
      <w:r w:rsidR="00C86CA0" w:rsidRPr="00BE364E">
        <w:rPr>
          <w:iCs/>
        </w:rPr>
        <w:t>43016, Волинська обл., м. Луцьк, вул. Лесі Українки, 26</w:t>
      </w:r>
      <w:r w:rsidR="0022564F">
        <w:rPr>
          <w:iCs/>
        </w:rPr>
        <w:t>,</w:t>
      </w:r>
      <w:r w:rsidR="00656D9D" w:rsidRPr="002C1595">
        <w:rPr>
          <w:iCs/>
        </w:rPr>
        <w:t xml:space="preserve"> </w:t>
      </w:r>
      <w:proofErr w:type="spellStart"/>
      <w:r w:rsidR="00656D9D" w:rsidRPr="002C1595">
        <w:rPr>
          <w:iCs/>
        </w:rPr>
        <w:t>тел</w:t>
      </w:r>
      <w:proofErr w:type="spellEnd"/>
      <w:r w:rsidR="00656D9D" w:rsidRPr="002C1595">
        <w:rPr>
          <w:iCs/>
        </w:rPr>
        <w:t>.</w:t>
      </w:r>
      <w:r w:rsidR="008345AD">
        <w:rPr>
          <w:iCs/>
        </w:rPr>
        <w:t xml:space="preserve"> </w:t>
      </w:r>
      <w:bookmarkStart w:id="1" w:name="_Hlk130913515"/>
      <w:r w:rsidR="005E1A73" w:rsidRPr="00BE364E">
        <w:rPr>
          <w:iCs/>
        </w:rPr>
        <w:t>(063) 300-08-60</w:t>
      </w:r>
      <w:bookmarkEnd w:id="1"/>
      <w:r w:rsidR="00656D9D" w:rsidRPr="002C1595">
        <w:rPr>
          <w:iCs/>
        </w:rPr>
        <w:t>, e-</w:t>
      </w:r>
      <w:proofErr w:type="spellStart"/>
      <w:r w:rsidR="00656D9D" w:rsidRPr="002C1595">
        <w:rPr>
          <w:iCs/>
        </w:rPr>
        <w:t>mail</w:t>
      </w:r>
      <w:proofErr w:type="spellEnd"/>
      <w:r w:rsidR="00656D9D" w:rsidRPr="002C1595">
        <w:rPr>
          <w:iCs/>
        </w:rPr>
        <w:t>:</w:t>
      </w:r>
      <w:r w:rsidR="004D12D8" w:rsidRPr="002C1595">
        <w:rPr>
          <w:iCs/>
        </w:rPr>
        <w:t xml:space="preserve"> </w:t>
      </w:r>
      <w:r w:rsidR="00BE364E" w:rsidRPr="00BE364E">
        <w:rPr>
          <w:iCs/>
        </w:rPr>
        <w:t>parmagroup.offise@gmail.com</w:t>
      </w:r>
      <w:r w:rsidR="008345AD">
        <w:rPr>
          <w:iCs/>
        </w:rPr>
        <w:t>.</w:t>
      </w:r>
    </w:p>
    <w:p w14:paraId="05EE77DA" w14:textId="58C21A2C" w:rsidR="002C1595" w:rsidRDefault="00656D9D" w:rsidP="00BE364E">
      <w:pPr>
        <w:widowControl w:val="0"/>
        <w:autoSpaceDE w:val="0"/>
        <w:autoSpaceDN w:val="0"/>
        <w:adjustRightInd w:val="0"/>
        <w:ind w:firstLine="426"/>
        <w:rPr>
          <w:iCs/>
        </w:rPr>
      </w:pPr>
      <w:r w:rsidRPr="002C1595">
        <w:rPr>
          <w:iCs/>
        </w:rPr>
        <w:t>Місцезнаходження майданчик</w:t>
      </w:r>
      <w:r w:rsidR="002C1595">
        <w:rPr>
          <w:iCs/>
        </w:rPr>
        <w:t>а</w:t>
      </w:r>
      <w:r w:rsidRPr="002C1595">
        <w:rPr>
          <w:iCs/>
        </w:rPr>
        <w:t>:</w:t>
      </w:r>
      <w:bookmarkStart w:id="2" w:name="_Hlk100845873"/>
      <w:r w:rsidR="002C1595">
        <w:rPr>
          <w:iCs/>
        </w:rPr>
        <w:t xml:space="preserve"> </w:t>
      </w:r>
      <w:bookmarkStart w:id="3" w:name="_Hlk109221125"/>
      <w:bookmarkStart w:id="4" w:name="_Hlk135663112"/>
      <w:bookmarkEnd w:id="2"/>
      <w:r w:rsidR="00BE364E" w:rsidRPr="00BE364E">
        <w:rPr>
          <w:iCs/>
        </w:rPr>
        <w:t xml:space="preserve">43006, </w:t>
      </w:r>
      <w:bookmarkEnd w:id="3"/>
      <w:r w:rsidR="00BE364E" w:rsidRPr="00BE364E">
        <w:rPr>
          <w:iCs/>
        </w:rPr>
        <w:t>Волинська обл., м. Луцьк, вул. Авіаторів, 1Ж</w:t>
      </w:r>
      <w:bookmarkEnd w:id="4"/>
      <w:r w:rsidR="002C1595">
        <w:rPr>
          <w:iCs/>
        </w:rPr>
        <w:t>.</w:t>
      </w:r>
    </w:p>
    <w:p w14:paraId="395E626A" w14:textId="4D0EF276" w:rsidR="00C5084C" w:rsidRDefault="00C5084C" w:rsidP="003C712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196152F4" w14:textId="430AAF2A" w:rsidR="00BE364E" w:rsidRDefault="004C749A" w:rsidP="0037025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color w:val="000000"/>
        </w:rPr>
      </w:pPr>
      <w:r w:rsidRPr="004C749A">
        <w:rPr>
          <w:iCs/>
          <w:color w:val="000000"/>
        </w:rPr>
        <w:t xml:space="preserve">Основним видом діяльності </w:t>
      </w:r>
      <w:r w:rsidR="003C7129" w:rsidRPr="003C7129">
        <w:rPr>
          <w:iCs/>
          <w:color w:val="000000"/>
        </w:rPr>
        <w:t>ТОВ «</w:t>
      </w:r>
      <w:r w:rsidR="00BE364E" w:rsidRPr="00BE364E">
        <w:rPr>
          <w:iCs/>
          <w:color w:val="000000"/>
        </w:rPr>
        <w:t>ПАРМА ГРУП</w:t>
      </w:r>
      <w:r w:rsidR="003C7129" w:rsidRPr="003C7129">
        <w:rPr>
          <w:iCs/>
          <w:color w:val="000000"/>
        </w:rPr>
        <w:t>»</w:t>
      </w:r>
      <w:r w:rsidRPr="004C749A">
        <w:rPr>
          <w:iCs/>
          <w:color w:val="000000"/>
        </w:rPr>
        <w:t xml:space="preserve"> </w:t>
      </w:r>
      <w:r w:rsidR="00630DC5" w:rsidRPr="00630DC5">
        <w:rPr>
          <w:iCs/>
          <w:color w:val="000000"/>
        </w:rPr>
        <w:t xml:space="preserve">є </w:t>
      </w:r>
      <w:r w:rsidR="0037025A" w:rsidRPr="0037025A">
        <w:rPr>
          <w:iCs/>
          <w:color w:val="000000"/>
        </w:rPr>
        <w:t>виробництво паливних гранул</w:t>
      </w:r>
      <w:r w:rsidR="0037025A">
        <w:rPr>
          <w:iCs/>
          <w:color w:val="000000"/>
        </w:rPr>
        <w:t xml:space="preserve"> </w:t>
      </w:r>
      <w:r w:rsidR="00612ADF">
        <w:rPr>
          <w:iCs/>
          <w:color w:val="000000"/>
        </w:rPr>
        <w:t xml:space="preserve">(КВЕД: </w:t>
      </w:r>
      <w:r w:rsidR="00BE364E" w:rsidRPr="00BE364E">
        <w:rPr>
          <w:iCs/>
          <w:color w:val="000000"/>
        </w:rPr>
        <w:t>46.71 Оптова торгівля твердим, рідким, газоподібним паливом і подібними продуктами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</w:p>
    <w:p w14:paraId="37F2D9B9" w14:textId="7BA35751" w:rsidR="008C2027" w:rsidRPr="00BE364E" w:rsidRDefault="008C2027" w:rsidP="00BE36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color w:val="000000"/>
        </w:rPr>
      </w:pPr>
      <w:r w:rsidRPr="00BE364E">
        <w:rPr>
          <w:iCs/>
          <w:color w:val="000000"/>
        </w:rPr>
        <w:t>Стаціонарними джерелами забруднення є:</w:t>
      </w:r>
      <w:r w:rsidR="00C24006" w:rsidRPr="00BE364E">
        <w:rPr>
          <w:iCs/>
          <w:color w:val="000000"/>
        </w:rPr>
        <w:t xml:space="preserve"> </w:t>
      </w:r>
      <w:r w:rsidR="0037025A" w:rsidRPr="0037025A">
        <w:t xml:space="preserve">площадка зберігання тирси, </w:t>
      </w:r>
      <w:r w:rsidR="00BE364E" w:rsidRPr="00D90799">
        <w:t>сушильна установка АВМ-0,65, теплогенератор</w:t>
      </w:r>
      <w:r w:rsidR="0037025A" w:rsidRPr="0037025A">
        <w:t xml:space="preserve">, </w:t>
      </w:r>
      <w:r w:rsidR="00BE364E" w:rsidRPr="00D90799">
        <w:t>торцювальний верстат</w:t>
      </w:r>
      <w:r w:rsidR="0037025A" w:rsidRPr="0037025A">
        <w:t>, пакувальна машина</w:t>
      </w:r>
      <w:r w:rsidR="00BE364E">
        <w:t xml:space="preserve">. </w:t>
      </w:r>
      <w:r w:rsidR="00C24006">
        <w:t>В якості палива використовуються відходи деревини.</w:t>
      </w:r>
    </w:p>
    <w:p w14:paraId="35F6FD99" w14:textId="66993F5F" w:rsidR="004C749A" w:rsidRDefault="00E4269E" w:rsidP="008345AD">
      <w:pPr>
        <w:ind w:firstLine="426"/>
        <w:jc w:val="both"/>
      </w:pPr>
      <w:r w:rsidRPr="00EE36BB">
        <w:rPr>
          <w:iCs/>
          <w:color w:val="000000"/>
        </w:rPr>
        <w:t>Під час провадження господарської діяльності в атмосферне повітря виділяються</w:t>
      </w:r>
      <w:r w:rsidR="004C749A" w:rsidRPr="00EE36BB">
        <w:t xml:space="preserve">: </w:t>
      </w:r>
      <w:r w:rsidR="004C749A" w:rsidRPr="008345AD">
        <w:t>оксиди азоту (в перерахунку на діоксид)</w:t>
      </w:r>
      <w:r w:rsidRPr="008345AD">
        <w:t xml:space="preserve"> – </w:t>
      </w:r>
      <w:r w:rsidR="00D90799">
        <w:t>1,14</w:t>
      </w:r>
      <w:r w:rsidR="00E17709" w:rsidRPr="008345AD">
        <w:t xml:space="preserve"> т/рік</w:t>
      </w:r>
      <w:r w:rsidR="004C749A" w:rsidRPr="008345AD">
        <w:t>, вуглецю оксид</w:t>
      </w:r>
      <w:r w:rsidRPr="008345AD">
        <w:t xml:space="preserve"> –</w:t>
      </w:r>
      <w:r w:rsidR="00BE364E">
        <w:t xml:space="preserve"> 4,70026</w:t>
      </w:r>
      <w:r w:rsidR="00E17709" w:rsidRPr="008345AD">
        <w:t xml:space="preserve"> т/рік</w:t>
      </w:r>
      <w:r w:rsidR="004C749A" w:rsidRPr="008345AD">
        <w:t>, речовини у вигляді суспендованих твердих частинок</w:t>
      </w:r>
      <w:r w:rsidRPr="008345AD">
        <w:t xml:space="preserve"> – </w:t>
      </w:r>
      <w:r w:rsidR="00BE364E">
        <w:t>7,885</w:t>
      </w:r>
      <w:r w:rsidR="00E17709" w:rsidRPr="008345AD">
        <w:t xml:space="preserve"> т/рік</w:t>
      </w:r>
      <w:r w:rsidR="004C749A" w:rsidRPr="008345AD">
        <w:t>, парникові гази (метан</w:t>
      </w:r>
      <w:r w:rsidRPr="008345AD">
        <w:t xml:space="preserve"> – 0,</w:t>
      </w:r>
      <w:r w:rsidR="001746D0">
        <w:t>0</w:t>
      </w:r>
      <w:r w:rsidR="00D90799">
        <w:t>065</w:t>
      </w:r>
      <w:r w:rsidR="008321DA">
        <w:t xml:space="preserve"> </w:t>
      </w:r>
      <w:r w:rsidR="00E17709" w:rsidRPr="008345AD">
        <w:t>т/рік</w:t>
      </w:r>
      <w:r w:rsidR="004C749A" w:rsidRPr="008345AD">
        <w:t>, діоксид вуглецю</w:t>
      </w:r>
      <w:r w:rsidRPr="008345AD">
        <w:t xml:space="preserve"> – </w:t>
      </w:r>
      <w:r w:rsidR="00D90799">
        <w:t>133</w:t>
      </w:r>
      <w:r w:rsidR="00E17709" w:rsidRPr="008345AD">
        <w:t xml:space="preserve"> т/рік</w:t>
      </w:r>
      <w:r w:rsidR="004C749A" w:rsidRPr="008345AD">
        <w:t xml:space="preserve">, оксид </w:t>
      </w:r>
      <w:proofErr w:type="spellStart"/>
      <w:r w:rsidR="004C749A" w:rsidRPr="008345AD">
        <w:t>діазоту</w:t>
      </w:r>
      <w:proofErr w:type="spellEnd"/>
      <w:r w:rsidRPr="008345AD">
        <w:t xml:space="preserve"> – 0,</w:t>
      </w:r>
      <w:r w:rsidR="001746D0">
        <w:t>0</w:t>
      </w:r>
      <w:r w:rsidR="00D90799">
        <w:t>052</w:t>
      </w:r>
      <w:r w:rsidR="00E17709" w:rsidRPr="008345AD">
        <w:t xml:space="preserve"> т/рік</w:t>
      </w:r>
      <w:r w:rsidR="004C749A" w:rsidRPr="008345AD">
        <w:t>, НМЛОС</w:t>
      </w:r>
      <w:r w:rsidRPr="008345AD">
        <w:t xml:space="preserve"> – </w:t>
      </w:r>
      <w:r w:rsidR="001746D0">
        <w:t>0,</w:t>
      </w:r>
      <w:r w:rsidR="00D90799">
        <w:t>058</w:t>
      </w:r>
      <w:r w:rsidR="00E17709" w:rsidRPr="008345AD">
        <w:t xml:space="preserve"> т/рік</w:t>
      </w:r>
      <w:r w:rsidR="004C749A" w:rsidRPr="008345AD">
        <w:t>)</w:t>
      </w:r>
      <w:r w:rsidR="00B47553" w:rsidRPr="008345AD">
        <w:t xml:space="preserve">, </w:t>
      </w:r>
      <w:r w:rsidR="00C11FE5">
        <w:t>кислота оцтова – 0,000</w:t>
      </w:r>
      <w:r w:rsidR="00D90799">
        <w:t>57</w:t>
      </w:r>
      <w:r w:rsidR="00C11FE5">
        <w:t xml:space="preserve"> т/рік</w:t>
      </w:r>
      <w:r w:rsidR="008345AD">
        <w:t>.</w:t>
      </w:r>
    </w:p>
    <w:p w14:paraId="287A4298" w14:textId="7135BF42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Відповідно до Наказу Міністерства охорони навколиш</w:t>
      </w:r>
      <w:r w:rsidR="00AA6866">
        <w:rPr>
          <w:iCs/>
          <w:color w:val="000000"/>
        </w:rPr>
        <w:t>н</w:t>
      </w:r>
      <w:r w:rsidRPr="00C5084C">
        <w:rPr>
          <w:iCs/>
          <w:color w:val="000000"/>
        </w:rPr>
        <w:t xml:space="preserve">ього природного середовища України №108 від </w:t>
      </w:r>
      <w:proofErr w:type="spellStart"/>
      <w:r w:rsidRPr="00C5084C">
        <w:rPr>
          <w:iCs/>
          <w:color w:val="000000"/>
        </w:rPr>
        <w:t>від</w:t>
      </w:r>
      <w:proofErr w:type="spellEnd"/>
      <w:r w:rsidRPr="00C5084C">
        <w:rPr>
          <w:iCs/>
          <w:color w:val="000000"/>
        </w:rPr>
        <w:t xml:space="preserve">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229D76D6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 xml:space="preserve">, </w:t>
      </w:r>
      <w:r w:rsidR="00B47553">
        <w:t xml:space="preserve">        </w:t>
      </w:r>
      <w:r w:rsidR="00FB0C4A">
        <w:t>е-</w:t>
      </w:r>
      <w:proofErr w:type="spellStart"/>
      <w:r w:rsidR="00FB0C4A">
        <w:t>mail</w:t>
      </w:r>
      <w:proofErr w:type="spellEnd"/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E4651"/>
    <w:rsid w:val="00116E2E"/>
    <w:rsid w:val="00144A98"/>
    <w:rsid w:val="001746D0"/>
    <w:rsid w:val="0018344B"/>
    <w:rsid w:val="001A4AF6"/>
    <w:rsid w:val="001B583D"/>
    <w:rsid w:val="001C43A6"/>
    <w:rsid w:val="001E4E0E"/>
    <w:rsid w:val="00204608"/>
    <w:rsid w:val="0022564F"/>
    <w:rsid w:val="00240084"/>
    <w:rsid w:val="002B660F"/>
    <w:rsid w:val="002C1595"/>
    <w:rsid w:val="002C42C0"/>
    <w:rsid w:val="00316EDB"/>
    <w:rsid w:val="00345273"/>
    <w:rsid w:val="0037025A"/>
    <w:rsid w:val="003A7952"/>
    <w:rsid w:val="003C7129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435F9"/>
    <w:rsid w:val="00562466"/>
    <w:rsid w:val="005E1A73"/>
    <w:rsid w:val="005E49B7"/>
    <w:rsid w:val="005F551E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321DA"/>
    <w:rsid w:val="008345AD"/>
    <w:rsid w:val="00876A70"/>
    <w:rsid w:val="008804AD"/>
    <w:rsid w:val="008C2027"/>
    <w:rsid w:val="009C4FDC"/>
    <w:rsid w:val="009C6566"/>
    <w:rsid w:val="00A632B1"/>
    <w:rsid w:val="00A64079"/>
    <w:rsid w:val="00AA6866"/>
    <w:rsid w:val="00B47553"/>
    <w:rsid w:val="00BA2E6C"/>
    <w:rsid w:val="00BB1453"/>
    <w:rsid w:val="00BE364E"/>
    <w:rsid w:val="00BF77D7"/>
    <w:rsid w:val="00C11FE5"/>
    <w:rsid w:val="00C1285D"/>
    <w:rsid w:val="00C16E14"/>
    <w:rsid w:val="00C24006"/>
    <w:rsid w:val="00C5084C"/>
    <w:rsid w:val="00C86CA0"/>
    <w:rsid w:val="00CA7CF3"/>
    <w:rsid w:val="00D01E3D"/>
    <w:rsid w:val="00D4263F"/>
    <w:rsid w:val="00D42B7C"/>
    <w:rsid w:val="00D571CF"/>
    <w:rsid w:val="00D85CE2"/>
    <w:rsid w:val="00D90799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7FD3-A90B-4AAA-975A-915BDA9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47</cp:revision>
  <cp:lastPrinted>2023-02-10T10:41:00Z</cp:lastPrinted>
  <dcterms:created xsi:type="dcterms:W3CDTF">2017-03-20T07:20:00Z</dcterms:created>
  <dcterms:modified xsi:type="dcterms:W3CDTF">2023-07-07T08:28:00Z</dcterms:modified>
</cp:coreProperties>
</file>