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6DF9B" w14:textId="5A038E8D" w:rsidR="007B235A" w:rsidRPr="007A78FB" w:rsidRDefault="007B235A" w:rsidP="00B96ABA">
      <w:pPr>
        <w:spacing w:after="0" w:line="240" w:lineRule="auto"/>
        <w:ind w:left="10773"/>
        <w:rPr>
          <w:rFonts w:ascii="Times New Roman" w:hAnsi="Times New Roman" w:cs="Times New Roman"/>
          <w:spacing w:val="-4"/>
          <w:sz w:val="28"/>
          <w:szCs w:val="28"/>
        </w:rPr>
      </w:pPr>
      <w:r w:rsidRPr="007A78FB">
        <w:rPr>
          <w:rFonts w:ascii="Times New Roman" w:hAnsi="Times New Roman" w:cs="Times New Roman"/>
          <w:spacing w:val="-4"/>
          <w:sz w:val="28"/>
          <w:szCs w:val="28"/>
        </w:rPr>
        <w:t xml:space="preserve">Додаток </w:t>
      </w:r>
      <w:r>
        <w:rPr>
          <w:rFonts w:ascii="Times New Roman" w:hAnsi="Times New Roman" w:cs="Times New Roman"/>
          <w:spacing w:val="-4"/>
          <w:sz w:val="28"/>
          <w:szCs w:val="28"/>
        </w:rPr>
        <w:t>2</w:t>
      </w:r>
    </w:p>
    <w:p w14:paraId="5A0C53E2" w14:textId="77777777" w:rsidR="007B235A" w:rsidRDefault="007B235A" w:rsidP="00B96ABA">
      <w:pPr>
        <w:spacing w:after="0" w:line="240" w:lineRule="auto"/>
        <w:ind w:left="10773"/>
        <w:rPr>
          <w:rFonts w:ascii="Times New Roman" w:hAnsi="Times New Roman"/>
          <w:spacing w:val="-4"/>
          <w:sz w:val="28"/>
          <w:szCs w:val="28"/>
        </w:rPr>
      </w:pPr>
      <w:r w:rsidRPr="007A78FB">
        <w:rPr>
          <w:rFonts w:ascii="Times New Roman" w:hAnsi="Times New Roman" w:cs="Times New Roman"/>
          <w:spacing w:val="-4"/>
          <w:sz w:val="28"/>
          <w:szCs w:val="28"/>
        </w:rPr>
        <w:t xml:space="preserve">до </w:t>
      </w:r>
      <w:r w:rsidRPr="007A78FB">
        <w:rPr>
          <w:rFonts w:ascii="Times New Roman" w:hAnsi="Times New Roman"/>
          <w:spacing w:val="-4"/>
          <w:sz w:val="28"/>
          <w:szCs w:val="28"/>
        </w:rPr>
        <w:t xml:space="preserve">Комплексної програми розвитку </w:t>
      </w:r>
    </w:p>
    <w:p w14:paraId="041D082A" w14:textId="28F91F2B" w:rsidR="007B235A" w:rsidRPr="007A78FB" w:rsidRDefault="007B235A" w:rsidP="00B96ABA">
      <w:pPr>
        <w:spacing w:after="0" w:line="240" w:lineRule="auto"/>
        <w:ind w:left="10773"/>
        <w:rPr>
          <w:rFonts w:ascii="Times New Roman" w:hAnsi="Times New Roman"/>
          <w:spacing w:val="-4"/>
          <w:sz w:val="28"/>
          <w:szCs w:val="28"/>
        </w:rPr>
      </w:pPr>
      <w:r w:rsidRPr="007A78FB">
        <w:rPr>
          <w:rFonts w:ascii="Times New Roman" w:hAnsi="Times New Roman"/>
          <w:spacing w:val="-4"/>
          <w:sz w:val="28"/>
          <w:szCs w:val="28"/>
        </w:rPr>
        <w:t>агроп</w:t>
      </w:r>
      <w:r>
        <w:rPr>
          <w:rFonts w:ascii="Times New Roman" w:hAnsi="Times New Roman"/>
          <w:spacing w:val="-4"/>
          <w:sz w:val="28"/>
          <w:szCs w:val="28"/>
        </w:rPr>
        <w:t>ро</w:t>
      </w:r>
      <w:r w:rsidRPr="007A78FB">
        <w:rPr>
          <w:rFonts w:ascii="Times New Roman" w:hAnsi="Times New Roman"/>
          <w:spacing w:val="-4"/>
          <w:sz w:val="28"/>
          <w:szCs w:val="28"/>
        </w:rPr>
        <w:t>мислового комплексу Волинської області на 2023–2026 роки</w:t>
      </w:r>
    </w:p>
    <w:p w14:paraId="68CEF857" w14:textId="77777777" w:rsidR="007B235A" w:rsidRPr="007A78FB" w:rsidRDefault="007B235A" w:rsidP="00B96ABA">
      <w:pPr>
        <w:spacing w:after="0" w:line="240" w:lineRule="auto"/>
        <w:ind w:left="10773"/>
        <w:rPr>
          <w:rFonts w:ascii="Times New Roman" w:hAnsi="Times New Roman"/>
          <w:spacing w:val="-4"/>
          <w:sz w:val="12"/>
          <w:szCs w:val="12"/>
        </w:rPr>
      </w:pPr>
    </w:p>
    <w:p w14:paraId="7600FD49" w14:textId="77777777" w:rsidR="004D4767" w:rsidRPr="007A78FB" w:rsidRDefault="004D4767" w:rsidP="004D4767">
      <w:pPr>
        <w:spacing w:after="0" w:line="240" w:lineRule="auto"/>
        <w:ind w:left="10773"/>
        <w:rPr>
          <w:rFonts w:ascii="Times New Roman" w:hAnsi="Times New Roman"/>
          <w:spacing w:val="-4"/>
          <w:sz w:val="28"/>
          <w:szCs w:val="28"/>
        </w:rPr>
      </w:pPr>
      <w:r w:rsidRPr="00BC35D5">
        <w:rPr>
          <w:rFonts w:ascii="Times New Roman" w:hAnsi="Times New Roman"/>
          <w:spacing w:val="-4"/>
          <w:sz w:val="28"/>
          <w:szCs w:val="28"/>
          <w:lang w:val="ru-RU"/>
        </w:rPr>
        <w:t>(</w:t>
      </w:r>
      <w:r w:rsidRPr="007A78FB">
        <w:rPr>
          <w:rFonts w:ascii="Times New Roman" w:hAnsi="Times New Roman"/>
          <w:spacing w:val="-4"/>
          <w:sz w:val="28"/>
          <w:szCs w:val="28"/>
        </w:rPr>
        <w:t>у редакції наказу начальника обласної військової адміністрації</w:t>
      </w:r>
    </w:p>
    <w:p w14:paraId="1F01C0A0" w14:textId="21CB4789" w:rsidR="004D4767" w:rsidRPr="007A78FB" w:rsidRDefault="00B76D8B" w:rsidP="004D4767">
      <w:pPr>
        <w:spacing w:after="0" w:line="240" w:lineRule="auto"/>
        <w:ind w:left="10773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                  </w:t>
      </w:r>
      <w:r w:rsidR="004D4767" w:rsidRPr="007A78FB">
        <w:rPr>
          <w:rFonts w:ascii="Times New Roman" w:hAnsi="Times New Roman"/>
          <w:spacing w:val="-4"/>
          <w:sz w:val="28"/>
          <w:szCs w:val="28"/>
        </w:rPr>
        <w:t>202</w:t>
      </w:r>
      <w:r>
        <w:rPr>
          <w:rFonts w:ascii="Times New Roman" w:hAnsi="Times New Roman"/>
          <w:spacing w:val="-4"/>
          <w:sz w:val="28"/>
          <w:szCs w:val="28"/>
        </w:rPr>
        <w:t>5</w:t>
      </w:r>
      <w:r w:rsidR="004D4767" w:rsidRPr="007A78FB">
        <w:rPr>
          <w:rFonts w:ascii="Times New Roman" w:hAnsi="Times New Roman"/>
          <w:spacing w:val="-4"/>
          <w:sz w:val="28"/>
          <w:szCs w:val="28"/>
        </w:rPr>
        <w:t xml:space="preserve"> року № </w:t>
      </w:r>
      <w:r>
        <w:rPr>
          <w:rFonts w:ascii="Times New Roman" w:hAnsi="Times New Roman"/>
          <w:spacing w:val="-4"/>
          <w:sz w:val="28"/>
          <w:szCs w:val="28"/>
        </w:rPr>
        <w:t>…..</w:t>
      </w:r>
      <w:r w:rsidR="004D4767" w:rsidRPr="007A78FB">
        <w:rPr>
          <w:rFonts w:ascii="Times New Roman" w:hAnsi="Times New Roman"/>
          <w:spacing w:val="-4"/>
          <w:sz w:val="28"/>
          <w:szCs w:val="28"/>
        </w:rPr>
        <w:t>)</w:t>
      </w:r>
    </w:p>
    <w:p w14:paraId="670DB56D" w14:textId="77777777" w:rsidR="007B235A" w:rsidRPr="006851AA" w:rsidRDefault="007B235A" w:rsidP="007B235A">
      <w:pPr>
        <w:pStyle w:val="a7"/>
        <w:tabs>
          <w:tab w:val="left" w:pos="851"/>
        </w:tabs>
        <w:ind w:left="10773"/>
        <w:rPr>
          <w:color w:val="000000" w:themeColor="text1"/>
          <w:sz w:val="24"/>
        </w:rPr>
      </w:pPr>
    </w:p>
    <w:p w14:paraId="2B376941" w14:textId="77777777" w:rsidR="00B96ABA" w:rsidRPr="002A7691" w:rsidRDefault="00B96ABA" w:rsidP="00A11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691">
        <w:rPr>
          <w:rFonts w:ascii="Times New Roman" w:hAnsi="Times New Roman" w:cs="Times New Roman"/>
          <w:b/>
          <w:bCs/>
          <w:sz w:val="28"/>
          <w:szCs w:val="28"/>
        </w:rPr>
        <w:t>ЗАВДАННЯ І ЗАХОДИ</w:t>
      </w:r>
    </w:p>
    <w:p w14:paraId="08B8CF43" w14:textId="44F738F1" w:rsidR="007E4342" w:rsidRPr="002A7691" w:rsidRDefault="007E4342" w:rsidP="00A115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7691">
        <w:rPr>
          <w:rFonts w:ascii="Times New Roman" w:hAnsi="Times New Roman" w:cs="Times New Roman"/>
          <w:b/>
          <w:bCs/>
          <w:sz w:val="28"/>
          <w:szCs w:val="28"/>
        </w:rPr>
        <w:t>реалізації Комплексної програми розвитку агропромислового комплексу Волинської області на 2023</w:t>
      </w:r>
      <w:r w:rsidR="00D23334" w:rsidRPr="002A769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–</w:t>
      </w:r>
      <w:r w:rsidRPr="002A7691">
        <w:rPr>
          <w:rFonts w:ascii="Times New Roman" w:hAnsi="Times New Roman" w:cs="Times New Roman"/>
          <w:b/>
          <w:bCs/>
          <w:sz w:val="28"/>
          <w:szCs w:val="28"/>
        </w:rPr>
        <w:t>2026 роки</w:t>
      </w:r>
    </w:p>
    <w:tbl>
      <w:tblPr>
        <w:tblW w:w="1559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2552"/>
        <w:gridCol w:w="1276"/>
        <w:gridCol w:w="1987"/>
        <w:gridCol w:w="1281"/>
        <w:gridCol w:w="996"/>
        <w:gridCol w:w="851"/>
        <w:gridCol w:w="846"/>
        <w:gridCol w:w="855"/>
        <w:gridCol w:w="850"/>
        <w:gridCol w:w="2259"/>
      </w:tblGrid>
      <w:tr w:rsidR="00485B35" w:rsidRPr="006851AA" w14:paraId="4BF9FCB0" w14:textId="77777777" w:rsidTr="008D0993">
        <w:trPr>
          <w:trHeight w:val="613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54719" w14:textId="0CE40753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№ </w:t>
            </w:r>
            <w:r w:rsidR="00BA281E"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556E1" w14:textId="2B73C17F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Завдання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A2FCE8" w14:textId="12D2DE89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Зміст заходів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CD4432" w14:textId="3EAFE67E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Термін виконання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DC742A" w14:textId="7D2A3681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Виконавці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614CC4" w14:textId="5779DEAF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Джерела фінансування</w:t>
            </w:r>
          </w:p>
        </w:tc>
        <w:tc>
          <w:tcPr>
            <w:tcW w:w="439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0AF2" w14:textId="77777777" w:rsidR="00672BAD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Обсяги фінансування по роках, </w:t>
            </w:r>
          </w:p>
          <w:p w14:paraId="3DABCB91" w14:textId="517059E8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тис. грн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CCBB19" w14:textId="77777777" w:rsidR="008D0993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Очікуваний </w:t>
            </w:r>
          </w:p>
          <w:p w14:paraId="02AD4342" w14:textId="1C8F4167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результат</w:t>
            </w:r>
          </w:p>
        </w:tc>
      </w:tr>
      <w:tr w:rsidR="00C7102D" w:rsidRPr="006851AA" w14:paraId="71E3D1A6" w14:textId="77777777" w:rsidTr="008D0993">
        <w:trPr>
          <w:trHeight w:val="593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0DFB5" w14:textId="77777777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2D03C" w14:textId="77777777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7174" w14:textId="77777777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C38F2" w14:textId="77777777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9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17287" w14:textId="77777777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A458" w14:textId="77777777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B52F" w14:textId="3AC82F9D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Всього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7B785" w14:textId="2CD75BAD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2023 рік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8554A" w14:textId="5CE4B3D1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2024 рік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C7E8" w14:textId="4CD34D10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2025 рік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E8D3" w14:textId="61404D7B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2026 рік</w:t>
            </w:r>
          </w:p>
        </w:tc>
        <w:tc>
          <w:tcPr>
            <w:tcW w:w="225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99C73" w14:textId="77777777" w:rsidR="00485B35" w:rsidRPr="006851AA" w:rsidRDefault="00485B35" w:rsidP="00C32E3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21E6D005" w14:textId="701993DF" w:rsidR="00C32E3C" w:rsidRPr="00C32E3C" w:rsidRDefault="00C32E3C" w:rsidP="00C32E3C">
      <w:pPr>
        <w:spacing w:after="0" w:line="240" w:lineRule="auto"/>
        <w:rPr>
          <w:sz w:val="2"/>
          <w:szCs w:val="2"/>
        </w:rPr>
      </w:pPr>
    </w:p>
    <w:tbl>
      <w:tblPr>
        <w:tblW w:w="15600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2552"/>
        <w:gridCol w:w="1276"/>
        <w:gridCol w:w="1987"/>
        <w:gridCol w:w="1281"/>
        <w:gridCol w:w="9"/>
        <w:gridCol w:w="993"/>
        <w:gridCol w:w="9"/>
        <w:gridCol w:w="836"/>
        <w:gridCol w:w="9"/>
        <w:gridCol w:w="837"/>
        <w:gridCol w:w="9"/>
        <w:gridCol w:w="846"/>
        <w:gridCol w:w="9"/>
        <w:gridCol w:w="841"/>
        <w:gridCol w:w="9"/>
        <w:gridCol w:w="2250"/>
        <w:gridCol w:w="9"/>
      </w:tblGrid>
      <w:tr w:rsidR="00C32E3C" w:rsidRPr="006851AA" w14:paraId="73B79C35" w14:textId="77777777" w:rsidTr="00C7102D">
        <w:trPr>
          <w:gridAfter w:val="1"/>
          <w:wAfter w:w="9" w:type="dxa"/>
          <w:trHeight w:val="250"/>
          <w:tblHeader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6034E" w14:textId="1A3943B2" w:rsidR="00C32E3C" w:rsidRPr="00C32E3C" w:rsidRDefault="00C32E3C" w:rsidP="00072146">
            <w:pPr>
              <w:pStyle w:val="a7"/>
              <w:numPr>
                <w:ilvl w:val="0"/>
                <w:numId w:val="7"/>
              </w:numPr>
              <w:ind w:left="-113" w:right="-113" w:firstLine="0"/>
              <w:jc w:val="center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9CEF5" w14:textId="77777777" w:rsidR="00C32E3C" w:rsidRPr="00C32E3C" w:rsidRDefault="00C32E3C" w:rsidP="00072146">
            <w:pPr>
              <w:pStyle w:val="a7"/>
              <w:numPr>
                <w:ilvl w:val="0"/>
                <w:numId w:val="7"/>
              </w:numPr>
              <w:ind w:left="-113" w:right="-113" w:firstLine="0"/>
              <w:jc w:val="center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55E27" w14:textId="77777777" w:rsidR="00C32E3C" w:rsidRPr="00C32E3C" w:rsidRDefault="00C32E3C" w:rsidP="00072146">
            <w:pPr>
              <w:pStyle w:val="a7"/>
              <w:numPr>
                <w:ilvl w:val="0"/>
                <w:numId w:val="7"/>
              </w:numPr>
              <w:ind w:left="-113" w:right="-113" w:firstLine="0"/>
              <w:jc w:val="center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9CD26" w14:textId="77777777" w:rsidR="00C32E3C" w:rsidRPr="00C32E3C" w:rsidRDefault="00C32E3C" w:rsidP="00072146">
            <w:pPr>
              <w:pStyle w:val="a7"/>
              <w:numPr>
                <w:ilvl w:val="0"/>
                <w:numId w:val="7"/>
              </w:numPr>
              <w:ind w:left="-113" w:right="-113" w:firstLine="0"/>
              <w:jc w:val="center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C927" w14:textId="77777777" w:rsidR="00C32E3C" w:rsidRPr="00C32E3C" w:rsidRDefault="00C32E3C" w:rsidP="00072146">
            <w:pPr>
              <w:pStyle w:val="a7"/>
              <w:numPr>
                <w:ilvl w:val="0"/>
                <w:numId w:val="7"/>
              </w:numPr>
              <w:ind w:left="-113" w:right="-113" w:firstLine="0"/>
              <w:jc w:val="center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4A64D" w14:textId="77777777" w:rsidR="00C32E3C" w:rsidRPr="00C32E3C" w:rsidRDefault="00C32E3C" w:rsidP="00072146">
            <w:pPr>
              <w:pStyle w:val="a7"/>
              <w:numPr>
                <w:ilvl w:val="0"/>
                <w:numId w:val="7"/>
              </w:numPr>
              <w:ind w:left="-113" w:right="-113" w:firstLine="0"/>
              <w:jc w:val="center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CAD3D" w14:textId="77777777" w:rsidR="00C32E3C" w:rsidRPr="00C32E3C" w:rsidRDefault="00C32E3C" w:rsidP="00072146">
            <w:pPr>
              <w:pStyle w:val="a7"/>
              <w:numPr>
                <w:ilvl w:val="0"/>
                <w:numId w:val="7"/>
              </w:numPr>
              <w:ind w:left="-113" w:right="-113" w:firstLine="0"/>
              <w:jc w:val="center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F220" w14:textId="77777777" w:rsidR="00C32E3C" w:rsidRPr="00C32E3C" w:rsidRDefault="00C32E3C" w:rsidP="00072146">
            <w:pPr>
              <w:pStyle w:val="a7"/>
              <w:numPr>
                <w:ilvl w:val="0"/>
                <w:numId w:val="7"/>
              </w:numPr>
              <w:ind w:left="-113" w:right="-113" w:firstLine="0"/>
              <w:jc w:val="center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7DDC" w14:textId="77777777" w:rsidR="00C32E3C" w:rsidRPr="00C32E3C" w:rsidRDefault="00C32E3C" w:rsidP="00072146">
            <w:pPr>
              <w:pStyle w:val="a7"/>
              <w:numPr>
                <w:ilvl w:val="0"/>
                <w:numId w:val="7"/>
              </w:numPr>
              <w:ind w:left="-113" w:right="-113" w:firstLine="0"/>
              <w:jc w:val="center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8184B" w14:textId="77777777" w:rsidR="00C32E3C" w:rsidRPr="00C32E3C" w:rsidRDefault="00C32E3C" w:rsidP="00072146">
            <w:pPr>
              <w:pStyle w:val="a7"/>
              <w:numPr>
                <w:ilvl w:val="0"/>
                <w:numId w:val="7"/>
              </w:numPr>
              <w:ind w:left="-113" w:right="-113" w:firstLine="0"/>
              <w:jc w:val="center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D800" w14:textId="77777777" w:rsidR="00C32E3C" w:rsidRPr="00C32E3C" w:rsidRDefault="00C32E3C" w:rsidP="00072146">
            <w:pPr>
              <w:pStyle w:val="a7"/>
              <w:numPr>
                <w:ilvl w:val="0"/>
                <w:numId w:val="7"/>
              </w:numPr>
              <w:ind w:left="-113" w:right="-113" w:firstLine="0"/>
              <w:jc w:val="center"/>
              <w:rPr>
                <w:color w:val="000000"/>
                <w:sz w:val="24"/>
                <w:lang w:eastAsia="uk-UA"/>
              </w:rPr>
            </w:pP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6146" w14:textId="77777777" w:rsidR="00C32E3C" w:rsidRPr="00C32E3C" w:rsidRDefault="00C32E3C" w:rsidP="00072146">
            <w:pPr>
              <w:pStyle w:val="a7"/>
              <w:numPr>
                <w:ilvl w:val="0"/>
                <w:numId w:val="7"/>
              </w:numPr>
              <w:ind w:left="-113" w:right="-113" w:firstLine="0"/>
              <w:jc w:val="center"/>
              <w:rPr>
                <w:color w:val="000000"/>
                <w:sz w:val="24"/>
                <w:lang w:eastAsia="uk-UA"/>
              </w:rPr>
            </w:pPr>
          </w:p>
        </w:tc>
      </w:tr>
      <w:tr w:rsidR="00165637" w:rsidRPr="006851AA" w14:paraId="59FB6E36" w14:textId="77777777" w:rsidTr="00A86872">
        <w:trPr>
          <w:gridAfter w:val="1"/>
          <w:wAfter w:w="9" w:type="dxa"/>
          <w:trHeight w:val="2366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973D5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95D0" w14:textId="6E50DB18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Завдання 1 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Підвищення ефективності ведення сільського господарства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12F6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Захід 1</w:t>
            </w: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Здешевлення вартості висіяного сертифікованого насіння і посадкового матеріалу для ОСГ, СФГ, ФГ, ФОП </w:t>
            </w:r>
          </w:p>
          <w:p w14:paraId="00F90177" w14:textId="6217F2EB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(до 50 га)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EED8" w14:textId="7A7A5A6A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2024-2026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D2A6" w14:textId="1D88B01D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департамент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агропромислового розвитку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облдержадміністрації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0B30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обласний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C04F6" w14:textId="56E18A9A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4 200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00A5" w14:textId="652CB6E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0AB62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1 200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BA896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1 400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8877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1 600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30E60" w14:textId="7C7DA3D3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корочення розриву між урожайністю в сільгосппідприємствах та малих агровиробників, у т. ч ОСГ, збільшення урожайності с/г культур в середньому на 8 %</w:t>
            </w:r>
          </w:p>
        </w:tc>
      </w:tr>
      <w:tr w:rsidR="00165637" w:rsidRPr="006851AA" w14:paraId="2B9A44C5" w14:textId="77777777" w:rsidTr="00A86872">
        <w:trPr>
          <w:gridAfter w:val="1"/>
          <w:wAfter w:w="9" w:type="dxa"/>
          <w:trHeight w:val="62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DBFF8D8" w14:textId="77777777" w:rsidR="00165637" w:rsidRPr="006851AA" w:rsidRDefault="00165637" w:rsidP="00072146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BA272C" w14:textId="77777777" w:rsidR="00165637" w:rsidRPr="006851AA" w:rsidRDefault="00165637" w:rsidP="00072146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D9F5F" w14:textId="22ECB7B8" w:rsidR="00165637" w:rsidRPr="00FA377C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A37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Захід 2</w:t>
            </w:r>
            <w:r w:rsidRPr="00FA377C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FA37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Здійснення заходів щодо запобігання підтопленню населених пунктів і сільськогосподарських угідь, та виготовлення </w:t>
            </w:r>
            <w:proofErr w:type="spellStart"/>
            <w:r w:rsidRPr="00FA37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проєктно</w:t>
            </w:r>
            <w:proofErr w:type="spellEnd"/>
            <w:r w:rsidRPr="00FA37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-кошторисної документації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D7EE" w14:textId="5CE96216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2024-2026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0385D3" w14:textId="0CD6D31C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департамент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агропромислового розвитку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облдержадміністрації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, органи місцевого самоврядування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/інші кошти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1CA9D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обласний бюджет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6D682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40 000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FFB3E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62DF9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13 000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E88FE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13 000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A4DEA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14 000</w:t>
            </w:r>
          </w:p>
        </w:tc>
        <w:tc>
          <w:tcPr>
            <w:tcW w:w="2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BFB73" w14:textId="7796BED1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меншення негативного впливу весняних повеней на 15 тис. га</w:t>
            </w:r>
          </w:p>
        </w:tc>
      </w:tr>
      <w:tr w:rsidR="00165637" w:rsidRPr="006851AA" w14:paraId="65813379" w14:textId="77777777" w:rsidTr="00A86872">
        <w:trPr>
          <w:gridAfter w:val="1"/>
          <w:wAfter w:w="9" w:type="dxa"/>
          <w:trHeight w:val="420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4CF2CF" w14:textId="77777777" w:rsidR="00165637" w:rsidRPr="006851AA" w:rsidRDefault="00165637" w:rsidP="00072146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B0BE6B6" w14:textId="77777777" w:rsidR="00165637" w:rsidRPr="006851AA" w:rsidRDefault="00165637" w:rsidP="00072146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9EA318" w14:textId="77777777" w:rsidR="00165637" w:rsidRPr="006851AA" w:rsidRDefault="00165637" w:rsidP="00072146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E3946E" w14:textId="77777777" w:rsidR="00165637" w:rsidRPr="006851AA" w:rsidRDefault="00165637" w:rsidP="00072146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20917" w14:textId="77777777" w:rsidR="00165637" w:rsidRPr="006851AA" w:rsidRDefault="00165637" w:rsidP="00072146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39BFC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місцеві бюджети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E3EA37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20 000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D0763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13EC6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6 500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21BA8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6 500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BBAE4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7 000</w:t>
            </w:r>
          </w:p>
        </w:tc>
        <w:tc>
          <w:tcPr>
            <w:tcW w:w="2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DCC3E" w14:textId="77777777" w:rsidR="00165637" w:rsidRPr="006851AA" w:rsidRDefault="00165637" w:rsidP="00072146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165637" w:rsidRPr="006851AA" w14:paraId="22EEBFBB" w14:textId="77777777" w:rsidTr="00A86872">
        <w:trPr>
          <w:gridAfter w:val="1"/>
          <w:wAfter w:w="9" w:type="dxa"/>
          <w:trHeight w:val="312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A097B4" w14:textId="77777777" w:rsidR="00165637" w:rsidRPr="006851AA" w:rsidRDefault="00165637" w:rsidP="00072146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E899B3" w14:textId="77777777" w:rsidR="00165637" w:rsidRPr="006851AA" w:rsidRDefault="00165637" w:rsidP="00072146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428A" w14:textId="77777777" w:rsidR="00165637" w:rsidRPr="006851AA" w:rsidRDefault="00165637" w:rsidP="00072146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E9227" w14:textId="77777777" w:rsidR="00165637" w:rsidRPr="006851AA" w:rsidRDefault="00165637" w:rsidP="00072146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9E344" w14:textId="77777777" w:rsidR="00165637" w:rsidRPr="006851AA" w:rsidRDefault="00165637" w:rsidP="00072146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20A6B4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інші кошти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A84319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20 000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2EBBB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A09A7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6 500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0FF4B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6 500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EBFDA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7 000</w:t>
            </w:r>
          </w:p>
        </w:tc>
        <w:tc>
          <w:tcPr>
            <w:tcW w:w="2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305B5" w14:textId="77777777" w:rsidR="00165637" w:rsidRPr="006851AA" w:rsidRDefault="00165637" w:rsidP="00072146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165637" w:rsidRPr="006851AA" w14:paraId="55EB1EB5" w14:textId="77777777" w:rsidTr="00A86872">
        <w:trPr>
          <w:gridAfter w:val="1"/>
          <w:wAfter w:w="9" w:type="dxa"/>
          <w:trHeight w:val="552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E2DA5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69DC12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C832B" w14:textId="092A4E99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Захід 3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 xml:space="preserve">Погашення кредиторської заборгованості за виконані роботи щодо запобігання підтопленню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E049" w14:textId="6ABB04FF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2023-2025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3E4A" w14:textId="0E26C911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департамент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агропромислового розвитку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облдержадміністрації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77AB1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обласний бюджет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2AC207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2 800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24555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AAFF6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D415E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917430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232263" w14:textId="67220CCB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огашення кредиторської заборгованості</w:t>
            </w:r>
          </w:p>
        </w:tc>
      </w:tr>
      <w:tr w:rsidR="00165637" w:rsidRPr="006851AA" w14:paraId="70605ECA" w14:textId="77777777" w:rsidTr="00C7102D">
        <w:trPr>
          <w:gridAfter w:val="1"/>
          <w:wAfter w:w="9" w:type="dxa"/>
          <w:trHeight w:val="694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05F16D" w14:textId="77777777" w:rsidR="00165637" w:rsidRPr="006851AA" w:rsidRDefault="00165637" w:rsidP="00072146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70BBD1C" w14:textId="77777777" w:rsidR="00165637" w:rsidRPr="006851AA" w:rsidRDefault="00165637" w:rsidP="00072146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9606C" w14:textId="77777777" w:rsidR="00165637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Захід 4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 xml:space="preserve">Проведення інформаційно-роз’яснювальної роботи серед усіх </w:t>
            </w:r>
          </w:p>
          <w:p w14:paraId="7862C531" w14:textId="1492126B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категорій господарств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E9D5" w14:textId="1D4A9193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2024-202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3BC3" w14:textId="28FAE43F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департамент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агропромислового розвитку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облдержадміністрації,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органи місцевого самоврядування, дорадчі служби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8832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місцеві бюджети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E0E504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3 000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B839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E4098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0D18B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3C8E5" w14:textId="7777777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1 000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EB55B" w14:textId="4584B9D3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п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ідвищення обізнаності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агровиробників</w:t>
            </w:r>
          </w:p>
        </w:tc>
      </w:tr>
      <w:tr w:rsidR="00165637" w:rsidRPr="006851AA" w14:paraId="5C50CB70" w14:textId="77777777" w:rsidTr="00A86872">
        <w:trPr>
          <w:gridAfter w:val="1"/>
          <w:wAfter w:w="9" w:type="dxa"/>
          <w:trHeight w:val="135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028FD" w14:textId="77777777" w:rsidR="00165637" w:rsidRPr="006851AA" w:rsidRDefault="00165637" w:rsidP="00072146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15A23" w14:textId="77777777" w:rsidR="00165637" w:rsidRPr="006851AA" w:rsidRDefault="00165637" w:rsidP="00072146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BBDAB" w14:textId="0B7BB5BC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Захід 5</w:t>
            </w:r>
            <w:r w:rsidRPr="0068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Дотація за утримання корів м’ясного напряму продуктивності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81182" w14:textId="35DBAC3B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2023-2026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4472C" w14:textId="41D6F68A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департамент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</w:t>
            </w:r>
            <w:r w:rsidRPr="0068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агропромислового розвитку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облдержадміністрації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B3D80" w14:textId="48486F56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обласний бюджет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3322A" w14:textId="6E03116E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4 000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846DB" w14:textId="5326F1D5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311FB" w14:textId="6BE97139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59C88" w14:textId="02952118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2D8C9" w14:textId="18EFE988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36685" w14:textId="3ADF7E3A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6851A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арощування чисельності поголів’я корів м’ясного напряму продуктивності</w:t>
            </w:r>
          </w:p>
        </w:tc>
      </w:tr>
      <w:tr w:rsidR="00165637" w:rsidRPr="006851AA" w14:paraId="7C5A10BE" w14:textId="77777777" w:rsidTr="00A86872">
        <w:trPr>
          <w:gridAfter w:val="1"/>
          <w:wAfter w:w="9" w:type="dxa"/>
          <w:trHeight w:val="1356"/>
          <w:jc w:val="center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A91C7" w14:textId="77777777" w:rsidR="00165637" w:rsidRPr="006851AA" w:rsidRDefault="00165637" w:rsidP="00072146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73180" w14:textId="77777777" w:rsidR="00165637" w:rsidRPr="006851AA" w:rsidRDefault="00165637" w:rsidP="00072146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58854" w14:textId="77777777" w:rsidR="00165637" w:rsidRPr="00B76D8B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Захід 6</w:t>
            </w:r>
          </w:p>
          <w:p w14:paraId="0162BA6F" w14:textId="1FFE1DAF" w:rsidR="00165637" w:rsidRPr="00B76D8B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Підтримка збільшення продуктивного поголів'я шляхом часткового відшкодування вартості закуплених племінних телиць та нетелей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6EEB2" w14:textId="629D8E7C" w:rsidR="00165637" w:rsidRPr="00B76D8B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76D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2025-2026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E940" w14:textId="47FED471" w:rsidR="00165637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B76D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епартамент агропромислового розвитку облдержадміністрації, органи місцевого самоврядування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F751" w14:textId="77777777" w:rsidR="00165637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місцеві </w:t>
            </w:r>
          </w:p>
          <w:p w14:paraId="64B3FF3C" w14:textId="36379A37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бюджети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538978" w14:textId="2ED0FAA0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DB747" w14:textId="222B9794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D1434" w14:textId="7D62DF3B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FD00EE" w14:textId="67293222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995D5" w14:textId="104BE71A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5F161" w14:textId="5010C7E2" w:rsidR="00165637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B7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арощування чисельності високопродуктивного племінного поголів’я ВРХ</w:t>
            </w:r>
          </w:p>
        </w:tc>
      </w:tr>
      <w:tr w:rsidR="00165637" w:rsidRPr="006851AA" w14:paraId="05CC4D2D" w14:textId="77777777" w:rsidTr="00C7102D">
        <w:trPr>
          <w:gridAfter w:val="1"/>
          <w:wAfter w:w="9" w:type="dxa"/>
          <w:trHeight w:val="1356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91AA" w14:textId="77777777" w:rsidR="00165637" w:rsidRPr="006851AA" w:rsidRDefault="00165637" w:rsidP="00072146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1C65" w14:textId="77777777" w:rsidR="00165637" w:rsidRPr="006851AA" w:rsidRDefault="00165637" w:rsidP="00072146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C9228" w14:textId="77777777" w:rsidR="00165637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Захід 7</w:t>
            </w:r>
          </w:p>
          <w:p w14:paraId="53022F46" w14:textId="2B5A42AC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7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Підтримка будівництва та реконструкції тваринницьких ферм та комплексів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C6F71" w14:textId="65EB3AC3" w:rsidR="00165637" w:rsidRPr="00B76D8B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B76D8B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2025-2026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C01D1" w14:textId="3DE3032D" w:rsidR="00165637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B76D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епартамент агропромислового розвитку облдержадміністрації, органи місцевого самоврядування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BBB8" w14:textId="77777777" w:rsidR="00165637" w:rsidRDefault="00165637" w:rsidP="00B76D8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місцеві </w:t>
            </w:r>
          </w:p>
          <w:p w14:paraId="15CE7882" w14:textId="1CC442BC" w:rsidR="00165637" w:rsidRPr="006851AA" w:rsidRDefault="00165637" w:rsidP="00B76D8B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бюджети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1D4F1" w14:textId="016B38E8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40 000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2E07D" w14:textId="0972C45F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B0B6E" w14:textId="12E42ACF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2243A4" w14:textId="17D4600C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9CBC3" w14:textId="74ADC6B6" w:rsidR="00165637" w:rsidRPr="006851AA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20 000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AC1DF" w14:textId="27DC3B60" w:rsidR="00165637" w:rsidRDefault="00165637" w:rsidP="00072146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B76D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удівництво нових та реконструкція тваринницьких ферм та комплексів</w:t>
            </w:r>
          </w:p>
        </w:tc>
      </w:tr>
      <w:tr w:rsidR="00165637" w:rsidRPr="006851AA" w14:paraId="7FE468B3" w14:textId="77777777" w:rsidTr="007724EA">
        <w:trPr>
          <w:gridAfter w:val="1"/>
          <w:wAfter w:w="9" w:type="dxa"/>
          <w:trHeight w:val="936"/>
          <w:jc w:val="center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599A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lastRenderedPageBreak/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6774A46" w14:textId="2CFE4B2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Завдання 2</w:t>
            </w: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Збільшення поголів’я ВРХ та покращення соціально-економічного стану малих агровиробників,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зокрема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ОСГ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5DC3" w14:textId="1B790C7A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Захід 1</w:t>
            </w: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  <w:t xml:space="preserve"> 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Дотація за вирощування молодняка ВРХ для ОСГ, СФГ, ФГ, ФОП (до 50 голів)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BEC2" w14:textId="70668C79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2023-2026</w:t>
            </w:r>
          </w:p>
        </w:tc>
        <w:tc>
          <w:tcPr>
            <w:tcW w:w="198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8E5CD" w14:textId="549DAA68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</w:t>
            </w:r>
            <w:r w:rsidRPr="00B76D8B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епартамент агропромислового розвитку облдержадміністрації, органи місцевого самоврядування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D4B1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обласний бюджет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087BC" w14:textId="6FF42BAE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16 100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ED79" w14:textId="7C2829CD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4 100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FAF1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4 000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F465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C8D8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4 000</w:t>
            </w:r>
          </w:p>
        </w:tc>
        <w:tc>
          <w:tcPr>
            <w:tcW w:w="225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CD93" w14:textId="18B5F01A" w:rsidR="00165637" w:rsidRPr="00FA377C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A37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нарощування чисельності поголів’я корів та збільшення виробництва продукції тваринництва</w:t>
            </w:r>
          </w:p>
        </w:tc>
      </w:tr>
      <w:tr w:rsidR="00165637" w:rsidRPr="006851AA" w14:paraId="712A766E" w14:textId="77777777" w:rsidTr="007724EA">
        <w:trPr>
          <w:gridAfter w:val="1"/>
          <w:wAfter w:w="9" w:type="dxa"/>
          <w:trHeight w:val="936"/>
          <w:jc w:val="center"/>
        </w:trPr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DFD6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D5E3A4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552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AEEB0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37CD2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98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88EE8" w14:textId="77777777" w:rsidR="00165637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8210" w14:textId="77777777" w:rsidR="00165637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місцеві </w:t>
            </w:r>
          </w:p>
          <w:p w14:paraId="0A5F359F" w14:textId="507A1E9E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бюджети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D85A" w14:textId="034D8A79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8 000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A206" w14:textId="45A69296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4BC44" w14:textId="225267ED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733D9" w14:textId="06CB29B9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D000B" w14:textId="7F1B2B7C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4 000</w:t>
            </w:r>
          </w:p>
        </w:tc>
        <w:tc>
          <w:tcPr>
            <w:tcW w:w="225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9BA2" w14:textId="77777777" w:rsidR="00165637" w:rsidRPr="00FA377C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165637" w:rsidRPr="006851AA" w14:paraId="3C4B5230" w14:textId="77777777" w:rsidTr="00C7102D">
        <w:trPr>
          <w:gridAfter w:val="1"/>
          <w:wAfter w:w="9" w:type="dxa"/>
          <w:trHeight w:val="744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1953B" w14:textId="77777777" w:rsidR="00165637" w:rsidRPr="006851AA" w:rsidRDefault="00165637" w:rsidP="00165637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170288" w14:textId="77777777" w:rsidR="00165637" w:rsidRPr="006851AA" w:rsidRDefault="00165637" w:rsidP="00165637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2836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Захід 2</w:t>
            </w:r>
          </w:p>
          <w:p w14:paraId="01C8C5E5" w14:textId="6CAFE6D3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 w:type="page"/>
              <w:t>Покращення громадських пасовищ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954C" w14:textId="092E3C83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2023-2026</w:t>
            </w:r>
          </w:p>
        </w:tc>
        <w:tc>
          <w:tcPr>
            <w:tcW w:w="198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0D83372" w14:textId="31667F95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департамент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агропромислового розвитку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облдержадміністрації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, органи місцевого самоврядування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A54AF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обласний бюджет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 w:type="page"/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 w:type="page"/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 w:type="page"/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FA739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3 200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13E4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AF807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1B74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1519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800</w:t>
            </w:r>
          </w:p>
        </w:tc>
        <w:tc>
          <w:tcPr>
            <w:tcW w:w="22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1F65" w14:textId="3C00966F" w:rsidR="00165637" w:rsidRPr="00FA377C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A37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створення 16 громадських пасовищ площею 320 га з покращеним травостоєм, збільшення продуктивності с/г тварин</w:t>
            </w:r>
          </w:p>
        </w:tc>
      </w:tr>
      <w:tr w:rsidR="00165637" w:rsidRPr="006851AA" w14:paraId="0B28CE54" w14:textId="77777777" w:rsidTr="00C7102D">
        <w:trPr>
          <w:gridAfter w:val="1"/>
          <w:wAfter w:w="9" w:type="dxa"/>
          <w:trHeight w:val="624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CD5E1" w14:textId="77777777" w:rsidR="00165637" w:rsidRPr="006851AA" w:rsidRDefault="00165637" w:rsidP="00165637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5D56F" w14:textId="77777777" w:rsidR="00165637" w:rsidRPr="006851AA" w:rsidRDefault="00165637" w:rsidP="00165637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9BBBF" w14:textId="77777777" w:rsidR="00165637" w:rsidRPr="006851AA" w:rsidRDefault="00165637" w:rsidP="00165637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45F9D" w14:textId="77777777" w:rsidR="00165637" w:rsidRPr="006851AA" w:rsidRDefault="00165637" w:rsidP="00165637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4B99E" w14:textId="77777777" w:rsidR="00165637" w:rsidRPr="006851AA" w:rsidRDefault="00165637" w:rsidP="00165637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1A2FC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місцеві бюджети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68D6B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FC9E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6FC75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00426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F202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200</w:t>
            </w:r>
          </w:p>
        </w:tc>
        <w:tc>
          <w:tcPr>
            <w:tcW w:w="22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00626" w14:textId="77777777" w:rsidR="00165637" w:rsidRPr="006851AA" w:rsidRDefault="00165637" w:rsidP="00165637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165637" w:rsidRPr="006851AA" w14:paraId="558E419C" w14:textId="77777777" w:rsidTr="00C7102D">
        <w:trPr>
          <w:gridAfter w:val="1"/>
          <w:wAfter w:w="9" w:type="dxa"/>
          <w:trHeight w:val="111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01CEC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24A3F" w14:textId="0FD9AE3E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Завдання 3 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Розвиток підприємництва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73BCA" w14:textId="5D7C713C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Захід 1</w:t>
            </w: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Фінансова підтримка на зворотній основі через реалізацію бізнес-планів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733F" w14:textId="1704C883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2024-2026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B20F0" w14:textId="66C441AD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департамент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агропромислового розвитку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облдержадміністрації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к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омунальне підприємство «Волинський обласний фонд підтримки індивідуального житлового будівництва на селі»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B63FC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обласний бюджет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C1B9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6 000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F7D66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A6575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2 000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31B37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7BB11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2 000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0237C" w14:textId="325A13C3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FA377C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надання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60 позик для розвитку підприємництва на селі</w:t>
            </w:r>
          </w:p>
        </w:tc>
      </w:tr>
      <w:tr w:rsidR="00165637" w:rsidRPr="006851AA" w14:paraId="6203740C" w14:textId="77777777" w:rsidTr="00072146">
        <w:trPr>
          <w:gridAfter w:val="1"/>
          <w:wAfter w:w="9" w:type="dxa"/>
          <w:trHeight w:val="1427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D749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AEEA7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Завдання 4</w:t>
            </w: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Сприяння реалізації державної політики в АПК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3C0F" w14:textId="341ABD3D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Захід 1</w:t>
            </w: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br/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Часткове відшкодування вартості закуплених генераторів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4F6D88D" w14:textId="68AC4664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2023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E6F89" w14:textId="50360042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департамент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агропромислового розвитку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облдержадміністрації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9E48F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обласний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243A7" w14:textId="30DAEAEA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3 400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9A2155" w14:textId="2451E7EB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3 400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D6E2E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78AC4F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72520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22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7E89B" w14:textId="6C9FFD89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68 агропідприємств у галузі тваринництва отримають підтримку в умовах воєнного стану</w:t>
            </w:r>
          </w:p>
        </w:tc>
      </w:tr>
      <w:tr w:rsidR="00165637" w:rsidRPr="006851AA" w14:paraId="5F7FCB30" w14:textId="77777777" w:rsidTr="00C7102D">
        <w:trPr>
          <w:gridAfter w:val="1"/>
          <w:wAfter w:w="9" w:type="dxa"/>
          <w:trHeight w:val="936"/>
          <w:jc w:val="center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13168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E142EB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A12FA2" w14:textId="77777777" w:rsidR="00165637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Захід 2</w:t>
            </w:r>
          </w:p>
          <w:p w14:paraId="14D0E6A6" w14:textId="080E9FF2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Часткове відшкодування вартості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об’єктів альтернативної енергетики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2767" w14:textId="32B87B1A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2025-2026</w:t>
            </w: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D5DA1" w14:textId="2D9A6D4D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департамент</w:t>
            </w: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агропромислового розвитку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облдержадміністрації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0DC0B5" w14:textId="56332401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обласний бюджет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6A3B7" w14:textId="50C5BB39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10 000</w:t>
            </w:r>
          </w:p>
        </w:tc>
        <w:tc>
          <w:tcPr>
            <w:tcW w:w="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373A7" w14:textId="12AB53C4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D8B525" w14:textId="7D4BDB10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A2070" w14:textId="22463BA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5 000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33EA" w14:textId="7B6B3DBF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5 000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96F45" w14:textId="77777777" w:rsidR="00165637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20 суб’єктів господарювання зможуть отримати відшкодування вартості </w:t>
            </w:r>
          </w:p>
          <w:p w14:paraId="73F37FEE" w14:textId="32288D81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обладнання</w:t>
            </w:r>
          </w:p>
        </w:tc>
      </w:tr>
      <w:tr w:rsidR="00165637" w:rsidRPr="006851AA" w14:paraId="34429C20" w14:textId="77777777" w:rsidTr="00AE601D">
        <w:trPr>
          <w:trHeight w:val="457"/>
          <w:jc w:val="center"/>
        </w:trPr>
        <w:tc>
          <w:tcPr>
            <w:tcW w:w="4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A4472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  <w:p w14:paraId="3987E639" w14:textId="7C8EC7F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7E7D5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  <w:tc>
          <w:tcPr>
            <w:tcW w:w="7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593A" w14:textId="1AABE112" w:rsidR="00165637" w:rsidRPr="006851AA" w:rsidRDefault="00165637" w:rsidP="00165637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Разом по Програмі, тис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яч</w:t>
            </w: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гривень, із них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EF0FF" w14:textId="440FDFED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201 </w:t>
            </w: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500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21E7" w14:textId="1104E5CD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10 300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18EC2" w14:textId="5BD2A67F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37</w:t>
            </w: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200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E7B45" w14:textId="6CA147D4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76</w:t>
            </w: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BFB42" w14:textId="6EF0443D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77</w:t>
            </w: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600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C9C1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 </w:t>
            </w:r>
          </w:p>
        </w:tc>
      </w:tr>
      <w:tr w:rsidR="00165637" w:rsidRPr="006851AA" w14:paraId="718453C6" w14:textId="77777777" w:rsidTr="00C7102D">
        <w:trPr>
          <w:trHeight w:val="31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868F1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EE66D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71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F6459" w14:textId="3076DCE0" w:rsidR="00165637" w:rsidRPr="006851AA" w:rsidRDefault="00165637" w:rsidP="00165637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кошти обласного бюджету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97916" w14:textId="4B068DF6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89</w:t>
            </w: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700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6F0CB" w14:textId="4190319A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10 100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09799" w14:textId="29DCE773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3</w:t>
            </w: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000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D287" w14:textId="4A6A7B73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28 200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47F3" w14:textId="720EC391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28 400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E3D58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165637" w:rsidRPr="006851AA" w14:paraId="19D309A9" w14:textId="77777777" w:rsidTr="00A73FFA">
        <w:trPr>
          <w:gridAfter w:val="1"/>
          <w:wAfter w:w="9" w:type="dxa"/>
          <w:trHeight w:val="31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61D14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65C72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7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D5E38" w14:textId="0CDA148C" w:rsidR="00165637" w:rsidRPr="006851AA" w:rsidRDefault="00165637" w:rsidP="00165637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місцеві бюджети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58DF" w14:textId="3DC599B3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91</w:t>
            </w: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800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22445" w14:textId="708B1E4C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7349" w14:textId="241646D1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7 700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19A0C" w14:textId="03B8179D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41</w:t>
            </w: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700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FB918" w14:textId="756E5EE2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42</w:t>
            </w: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 xml:space="preserve"> 200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C9593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  <w:tr w:rsidR="00165637" w:rsidRPr="006851AA" w14:paraId="67AFBB66" w14:textId="77777777" w:rsidTr="00E30C02">
        <w:trPr>
          <w:gridAfter w:val="1"/>
          <w:wAfter w:w="9" w:type="dxa"/>
          <w:trHeight w:val="312"/>
          <w:jc w:val="center"/>
        </w:trPr>
        <w:tc>
          <w:tcPr>
            <w:tcW w:w="4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9219C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B1BF1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  <w:tc>
          <w:tcPr>
            <w:tcW w:w="70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F9DCD" w14:textId="47CF8EE6" w:rsidR="00165637" w:rsidRPr="006851AA" w:rsidRDefault="00165637" w:rsidP="00165637">
            <w:pPr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6851A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інші джерела</w:t>
            </w:r>
          </w:p>
        </w:tc>
        <w:tc>
          <w:tcPr>
            <w:tcW w:w="10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5A978" w14:textId="2A63EAF4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20 000</w:t>
            </w:r>
          </w:p>
        </w:tc>
        <w:tc>
          <w:tcPr>
            <w:tcW w:w="8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3654C" w14:textId="74317A49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0</w:t>
            </w:r>
          </w:p>
        </w:tc>
        <w:tc>
          <w:tcPr>
            <w:tcW w:w="8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1BC18" w14:textId="292D26B3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6 500</w:t>
            </w:r>
          </w:p>
        </w:tc>
        <w:tc>
          <w:tcPr>
            <w:tcW w:w="8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B9DA5B" w14:textId="44327552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6 500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AB5CB" w14:textId="5ECBB1E4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  <w:r w:rsidRPr="00AE601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  <w:t>7 000</w:t>
            </w:r>
          </w:p>
        </w:tc>
        <w:tc>
          <w:tcPr>
            <w:tcW w:w="2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CF353" w14:textId="77777777" w:rsidR="00165637" w:rsidRPr="006851AA" w:rsidRDefault="00165637" w:rsidP="0016563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uk-UA"/>
                <w14:ligatures w14:val="none"/>
              </w:rPr>
            </w:pPr>
          </w:p>
        </w:tc>
      </w:tr>
    </w:tbl>
    <w:p w14:paraId="2F81D2A4" w14:textId="32F2810E" w:rsidR="007E4342" w:rsidRPr="006851AA" w:rsidRDefault="00B96ABA" w:rsidP="00072146">
      <w:pPr>
        <w:spacing w:after="0" w:line="240" w:lineRule="auto"/>
        <w:ind w:left="-113" w:right="-11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0BADEE4D" w14:textId="77777777" w:rsidR="007E4342" w:rsidRPr="006851AA" w:rsidRDefault="007E4342" w:rsidP="00B96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E4342" w:rsidRPr="006851AA" w:rsidSect="00B96ABA">
      <w:headerReference w:type="default" r:id="rId7"/>
      <w:pgSz w:w="16838" w:h="11906" w:orient="landscape" w:code="9"/>
      <w:pgMar w:top="1701" w:right="567" w:bottom="567" w:left="567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588C40" w14:textId="77777777" w:rsidR="00C75A38" w:rsidRDefault="00C75A38" w:rsidP="007E4342">
      <w:pPr>
        <w:spacing w:after="0" w:line="240" w:lineRule="auto"/>
      </w:pPr>
      <w:r>
        <w:separator/>
      </w:r>
    </w:p>
  </w:endnote>
  <w:endnote w:type="continuationSeparator" w:id="0">
    <w:p w14:paraId="4282EA25" w14:textId="77777777" w:rsidR="00C75A38" w:rsidRDefault="00C75A38" w:rsidP="007E4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09AA5" w14:textId="77777777" w:rsidR="00C75A38" w:rsidRDefault="00C75A38" w:rsidP="007E4342">
      <w:pPr>
        <w:spacing w:after="0" w:line="240" w:lineRule="auto"/>
      </w:pPr>
      <w:r>
        <w:separator/>
      </w:r>
    </w:p>
  </w:footnote>
  <w:footnote w:type="continuationSeparator" w:id="0">
    <w:p w14:paraId="159D8866" w14:textId="77777777" w:rsidR="00C75A38" w:rsidRDefault="00C75A38" w:rsidP="007E4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376707761"/>
      <w:docPartObj>
        <w:docPartGallery w:val="Page Numbers (Top of Page)"/>
        <w:docPartUnique/>
      </w:docPartObj>
    </w:sdtPr>
    <w:sdtContent>
      <w:p w14:paraId="6563C297" w14:textId="7A6F79D4" w:rsidR="007E4342" w:rsidRPr="007B74F7" w:rsidRDefault="007E4342" w:rsidP="007B74F7">
        <w:pPr>
          <w:pStyle w:val="a3"/>
          <w:jc w:val="right"/>
          <w:rPr>
            <w:rFonts w:ascii="Times New Roman" w:hAnsi="Times New Roman" w:cs="Times New Roman"/>
          </w:rPr>
        </w:pPr>
        <w:r w:rsidRPr="007B74F7">
          <w:rPr>
            <w:rFonts w:ascii="Times New Roman" w:hAnsi="Times New Roman" w:cs="Times New Roman"/>
          </w:rPr>
          <w:fldChar w:fldCharType="begin"/>
        </w:r>
        <w:r w:rsidRPr="007B74F7">
          <w:rPr>
            <w:rFonts w:ascii="Times New Roman" w:hAnsi="Times New Roman" w:cs="Times New Roman"/>
          </w:rPr>
          <w:instrText>PAGE   \* MERGEFORMAT</w:instrText>
        </w:r>
        <w:r w:rsidRPr="007B74F7">
          <w:rPr>
            <w:rFonts w:ascii="Times New Roman" w:hAnsi="Times New Roman" w:cs="Times New Roman"/>
          </w:rPr>
          <w:fldChar w:fldCharType="separate"/>
        </w:r>
        <w:r w:rsidR="009D6148" w:rsidRPr="007B74F7">
          <w:rPr>
            <w:rFonts w:ascii="Times New Roman" w:hAnsi="Times New Roman" w:cs="Times New Roman"/>
            <w:noProof/>
          </w:rPr>
          <w:t>2</w:t>
        </w:r>
        <w:r w:rsidRPr="007B74F7">
          <w:rPr>
            <w:rFonts w:ascii="Times New Roman" w:hAnsi="Times New Roman" w:cs="Times New Roman"/>
          </w:rPr>
          <w:fldChar w:fldCharType="end"/>
        </w:r>
        <w:r w:rsidR="007B74F7" w:rsidRPr="007B74F7">
          <w:rPr>
            <w:rFonts w:ascii="Times New Roman" w:hAnsi="Times New Roman" w:cs="Times New Roman"/>
          </w:rPr>
          <w:t xml:space="preserve">                                         </w:t>
        </w:r>
        <w:r w:rsidR="007B74F7" w:rsidRPr="007B74F7">
          <w:rPr>
            <w:rFonts w:ascii="Times New Roman" w:hAnsi="Times New Roman" w:cs="Times New Roman"/>
          </w:rPr>
          <w:tab/>
          <w:t xml:space="preserve">                                                                   Продовження </w:t>
        </w:r>
        <w:r w:rsidR="00C7102D">
          <w:rPr>
            <w:rFonts w:ascii="Times New Roman" w:hAnsi="Times New Roman" w:cs="Times New Roman"/>
          </w:rPr>
          <w:t>додатка 2</w:t>
        </w:r>
      </w:p>
    </w:sdtContent>
  </w:sdt>
  <w:p w14:paraId="03D9DB67" w14:textId="77777777" w:rsidR="007E4342" w:rsidRDefault="007E43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3979"/>
    <w:multiLevelType w:val="hybridMultilevel"/>
    <w:tmpl w:val="048CC0DA"/>
    <w:lvl w:ilvl="0" w:tplc="6AA24E22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944331E"/>
    <w:multiLevelType w:val="hybridMultilevel"/>
    <w:tmpl w:val="B3C05B06"/>
    <w:lvl w:ilvl="0" w:tplc="6186AF38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02A4341"/>
    <w:multiLevelType w:val="hybridMultilevel"/>
    <w:tmpl w:val="0046DAE2"/>
    <w:lvl w:ilvl="0" w:tplc="695E918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BF757C"/>
    <w:multiLevelType w:val="hybridMultilevel"/>
    <w:tmpl w:val="939420C0"/>
    <w:lvl w:ilvl="0" w:tplc="92D432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EE81144"/>
    <w:multiLevelType w:val="hybridMultilevel"/>
    <w:tmpl w:val="C4EE8146"/>
    <w:lvl w:ilvl="0" w:tplc="350A17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78621ED"/>
    <w:multiLevelType w:val="hybridMultilevel"/>
    <w:tmpl w:val="92344696"/>
    <w:lvl w:ilvl="0" w:tplc="0422000F">
      <w:start w:val="1"/>
      <w:numFmt w:val="decimal"/>
      <w:lvlText w:val="%1."/>
      <w:lvlJc w:val="left"/>
      <w:pPr>
        <w:ind w:left="663" w:hanging="360"/>
      </w:pPr>
    </w:lvl>
    <w:lvl w:ilvl="1" w:tplc="04220019" w:tentative="1">
      <w:start w:val="1"/>
      <w:numFmt w:val="lowerLetter"/>
      <w:lvlText w:val="%2."/>
      <w:lvlJc w:val="left"/>
      <w:pPr>
        <w:ind w:left="1383" w:hanging="360"/>
      </w:pPr>
    </w:lvl>
    <w:lvl w:ilvl="2" w:tplc="0422001B" w:tentative="1">
      <w:start w:val="1"/>
      <w:numFmt w:val="lowerRoman"/>
      <w:lvlText w:val="%3."/>
      <w:lvlJc w:val="right"/>
      <w:pPr>
        <w:ind w:left="2103" w:hanging="180"/>
      </w:pPr>
    </w:lvl>
    <w:lvl w:ilvl="3" w:tplc="0422000F" w:tentative="1">
      <w:start w:val="1"/>
      <w:numFmt w:val="decimal"/>
      <w:lvlText w:val="%4."/>
      <w:lvlJc w:val="left"/>
      <w:pPr>
        <w:ind w:left="2823" w:hanging="360"/>
      </w:pPr>
    </w:lvl>
    <w:lvl w:ilvl="4" w:tplc="04220019" w:tentative="1">
      <w:start w:val="1"/>
      <w:numFmt w:val="lowerLetter"/>
      <w:lvlText w:val="%5."/>
      <w:lvlJc w:val="left"/>
      <w:pPr>
        <w:ind w:left="3543" w:hanging="360"/>
      </w:pPr>
    </w:lvl>
    <w:lvl w:ilvl="5" w:tplc="0422001B" w:tentative="1">
      <w:start w:val="1"/>
      <w:numFmt w:val="lowerRoman"/>
      <w:lvlText w:val="%6."/>
      <w:lvlJc w:val="right"/>
      <w:pPr>
        <w:ind w:left="4263" w:hanging="180"/>
      </w:pPr>
    </w:lvl>
    <w:lvl w:ilvl="6" w:tplc="0422000F" w:tentative="1">
      <w:start w:val="1"/>
      <w:numFmt w:val="decimal"/>
      <w:lvlText w:val="%7."/>
      <w:lvlJc w:val="left"/>
      <w:pPr>
        <w:ind w:left="4983" w:hanging="360"/>
      </w:pPr>
    </w:lvl>
    <w:lvl w:ilvl="7" w:tplc="04220019" w:tentative="1">
      <w:start w:val="1"/>
      <w:numFmt w:val="lowerLetter"/>
      <w:lvlText w:val="%8."/>
      <w:lvlJc w:val="left"/>
      <w:pPr>
        <w:ind w:left="5703" w:hanging="360"/>
      </w:pPr>
    </w:lvl>
    <w:lvl w:ilvl="8" w:tplc="0422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 w15:restartNumberingAfterBreak="0">
    <w:nsid w:val="7E765748"/>
    <w:multiLevelType w:val="hybridMultilevel"/>
    <w:tmpl w:val="6540BDA6"/>
    <w:lvl w:ilvl="0" w:tplc="6186AF38">
      <w:start w:val="1"/>
      <w:numFmt w:val="decimal"/>
      <w:lvlText w:val="%1"/>
      <w:lvlJc w:val="left"/>
      <w:pPr>
        <w:ind w:left="66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83" w:hanging="360"/>
      </w:pPr>
    </w:lvl>
    <w:lvl w:ilvl="2" w:tplc="FFFFFFFF" w:tentative="1">
      <w:start w:val="1"/>
      <w:numFmt w:val="lowerRoman"/>
      <w:lvlText w:val="%3."/>
      <w:lvlJc w:val="right"/>
      <w:pPr>
        <w:ind w:left="2103" w:hanging="180"/>
      </w:pPr>
    </w:lvl>
    <w:lvl w:ilvl="3" w:tplc="FFFFFFFF" w:tentative="1">
      <w:start w:val="1"/>
      <w:numFmt w:val="decimal"/>
      <w:lvlText w:val="%4."/>
      <w:lvlJc w:val="left"/>
      <w:pPr>
        <w:ind w:left="2823" w:hanging="360"/>
      </w:pPr>
    </w:lvl>
    <w:lvl w:ilvl="4" w:tplc="FFFFFFFF" w:tentative="1">
      <w:start w:val="1"/>
      <w:numFmt w:val="lowerLetter"/>
      <w:lvlText w:val="%5."/>
      <w:lvlJc w:val="left"/>
      <w:pPr>
        <w:ind w:left="3543" w:hanging="360"/>
      </w:pPr>
    </w:lvl>
    <w:lvl w:ilvl="5" w:tplc="FFFFFFFF" w:tentative="1">
      <w:start w:val="1"/>
      <w:numFmt w:val="lowerRoman"/>
      <w:lvlText w:val="%6."/>
      <w:lvlJc w:val="right"/>
      <w:pPr>
        <w:ind w:left="4263" w:hanging="180"/>
      </w:pPr>
    </w:lvl>
    <w:lvl w:ilvl="6" w:tplc="FFFFFFFF" w:tentative="1">
      <w:start w:val="1"/>
      <w:numFmt w:val="decimal"/>
      <w:lvlText w:val="%7."/>
      <w:lvlJc w:val="left"/>
      <w:pPr>
        <w:ind w:left="4983" w:hanging="360"/>
      </w:pPr>
    </w:lvl>
    <w:lvl w:ilvl="7" w:tplc="FFFFFFFF" w:tentative="1">
      <w:start w:val="1"/>
      <w:numFmt w:val="lowerLetter"/>
      <w:lvlText w:val="%8."/>
      <w:lvlJc w:val="left"/>
      <w:pPr>
        <w:ind w:left="5703" w:hanging="360"/>
      </w:pPr>
    </w:lvl>
    <w:lvl w:ilvl="8" w:tplc="FFFFFFFF" w:tentative="1">
      <w:start w:val="1"/>
      <w:numFmt w:val="lowerRoman"/>
      <w:lvlText w:val="%9."/>
      <w:lvlJc w:val="right"/>
      <w:pPr>
        <w:ind w:left="6423" w:hanging="180"/>
      </w:pPr>
    </w:lvl>
  </w:abstractNum>
  <w:num w:numId="1" w16cid:durableId="1359814298">
    <w:abstractNumId w:val="3"/>
  </w:num>
  <w:num w:numId="2" w16cid:durableId="1234319303">
    <w:abstractNumId w:val="0"/>
  </w:num>
  <w:num w:numId="3" w16cid:durableId="671685440">
    <w:abstractNumId w:val="4"/>
  </w:num>
  <w:num w:numId="4" w16cid:durableId="350766789">
    <w:abstractNumId w:val="2"/>
  </w:num>
  <w:num w:numId="5" w16cid:durableId="1332366820">
    <w:abstractNumId w:val="1"/>
  </w:num>
  <w:num w:numId="6" w16cid:durableId="777797161">
    <w:abstractNumId w:val="5"/>
  </w:num>
  <w:num w:numId="7" w16cid:durableId="7364352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342"/>
    <w:rsid w:val="00063471"/>
    <w:rsid w:val="000648B3"/>
    <w:rsid w:val="00072146"/>
    <w:rsid w:val="00072DDE"/>
    <w:rsid w:val="000A0BAC"/>
    <w:rsid w:val="00107A4C"/>
    <w:rsid w:val="00165637"/>
    <w:rsid w:val="001A4E2B"/>
    <w:rsid w:val="001C2AB4"/>
    <w:rsid w:val="001E73B0"/>
    <w:rsid w:val="001F373C"/>
    <w:rsid w:val="00224249"/>
    <w:rsid w:val="00232CB4"/>
    <w:rsid w:val="00237E96"/>
    <w:rsid w:val="00283B21"/>
    <w:rsid w:val="002A7691"/>
    <w:rsid w:val="002E30CE"/>
    <w:rsid w:val="003B6EEB"/>
    <w:rsid w:val="003D1EB6"/>
    <w:rsid w:val="003F743D"/>
    <w:rsid w:val="00481D0E"/>
    <w:rsid w:val="00485B35"/>
    <w:rsid w:val="004D4767"/>
    <w:rsid w:val="00546344"/>
    <w:rsid w:val="00567D72"/>
    <w:rsid w:val="005714A8"/>
    <w:rsid w:val="005C5156"/>
    <w:rsid w:val="005E699A"/>
    <w:rsid w:val="00672BAD"/>
    <w:rsid w:val="006851AA"/>
    <w:rsid w:val="006C09DF"/>
    <w:rsid w:val="006D3C59"/>
    <w:rsid w:val="0071015A"/>
    <w:rsid w:val="00766A9C"/>
    <w:rsid w:val="00783244"/>
    <w:rsid w:val="007863D8"/>
    <w:rsid w:val="00786750"/>
    <w:rsid w:val="007A14C6"/>
    <w:rsid w:val="007B235A"/>
    <w:rsid w:val="007B74F7"/>
    <w:rsid w:val="007E4342"/>
    <w:rsid w:val="008163FA"/>
    <w:rsid w:val="0081668D"/>
    <w:rsid w:val="00853F49"/>
    <w:rsid w:val="00877943"/>
    <w:rsid w:val="008D0993"/>
    <w:rsid w:val="009056ED"/>
    <w:rsid w:val="00933DE4"/>
    <w:rsid w:val="00971871"/>
    <w:rsid w:val="00981B60"/>
    <w:rsid w:val="009B567E"/>
    <w:rsid w:val="009D6148"/>
    <w:rsid w:val="00A115C8"/>
    <w:rsid w:val="00A17824"/>
    <w:rsid w:val="00A25221"/>
    <w:rsid w:val="00A379DC"/>
    <w:rsid w:val="00A840CD"/>
    <w:rsid w:val="00A903B7"/>
    <w:rsid w:val="00AB0B3B"/>
    <w:rsid w:val="00AE601D"/>
    <w:rsid w:val="00B03F1C"/>
    <w:rsid w:val="00B153FB"/>
    <w:rsid w:val="00B15C11"/>
    <w:rsid w:val="00B16195"/>
    <w:rsid w:val="00B175D1"/>
    <w:rsid w:val="00B402C8"/>
    <w:rsid w:val="00B52044"/>
    <w:rsid w:val="00B66892"/>
    <w:rsid w:val="00B76D8B"/>
    <w:rsid w:val="00B876E7"/>
    <w:rsid w:val="00B96ABA"/>
    <w:rsid w:val="00BA0D51"/>
    <w:rsid w:val="00BA281E"/>
    <w:rsid w:val="00BE2562"/>
    <w:rsid w:val="00C25468"/>
    <w:rsid w:val="00C32E3C"/>
    <w:rsid w:val="00C55D1C"/>
    <w:rsid w:val="00C70E8A"/>
    <w:rsid w:val="00C7102D"/>
    <w:rsid w:val="00C75A38"/>
    <w:rsid w:val="00C929FC"/>
    <w:rsid w:val="00C97B2A"/>
    <w:rsid w:val="00CA5108"/>
    <w:rsid w:val="00CA6759"/>
    <w:rsid w:val="00D23334"/>
    <w:rsid w:val="00D242DB"/>
    <w:rsid w:val="00D33C74"/>
    <w:rsid w:val="00D55BA7"/>
    <w:rsid w:val="00E17C47"/>
    <w:rsid w:val="00E81783"/>
    <w:rsid w:val="00EB2AE5"/>
    <w:rsid w:val="00EC29CA"/>
    <w:rsid w:val="00EF76C0"/>
    <w:rsid w:val="00F11B82"/>
    <w:rsid w:val="00F41AC9"/>
    <w:rsid w:val="00FA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B11C9"/>
  <w15:chartTrackingRefBased/>
  <w15:docId w15:val="{5F5CEF80-66F6-4D17-8A38-3F13ED556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43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7E4342"/>
  </w:style>
  <w:style w:type="paragraph" w:styleId="a5">
    <w:name w:val="footer"/>
    <w:basedOn w:val="a"/>
    <w:link w:val="a6"/>
    <w:uiPriority w:val="99"/>
    <w:unhideWhenUsed/>
    <w:rsid w:val="007E434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E4342"/>
  </w:style>
  <w:style w:type="paragraph" w:styleId="a7">
    <w:name w:val="List Paragraph"/>
    <w:basedOn w:val="a"/>
    <w:link w:val="a8"/>
    <w:uiPriority w:val="99"/>
    <w:qFormat/>
    <w:rsid w:val="00A115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8">
    <w:name w:val="Абзац списку Знак"/>
    <w:link w:val="a7"/>
    <w:uiPriority w:val="99"/>
    <w:rsid w:val="00A115C8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9">
    <w:name w:val="No Spacing"/>
    <w:uiPriority w:val="1"/>
    <w:qFormat/>
    <w:rsid w:val="006851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3187</Words>
  <Characters>1818</Characters>
  <Application>Microsoft Office Word</Application>
  <DocSecurity>0</DocSecurity>
  <Lines>15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Fomenko</dc:creator>
  <cp:keywords/>
  <dc:description/>
  <cp:lastModifiedBy>Людмила Петриканин</cp:lastModifiedBy>
  <cp:revision>3</cp:revision>
  <cp:lastPrinted>2024-10-03T07:03:00Z</cp:lastPrinted>
  <dcterms:created xsi:type="dcterms:W3CDTF">2025-02-17T06:12:00Z</dcterms:created>
  <dcterms:modified xsi:type="dcterms:W3CDTF">2025-02-17T06:27:00Z</dcterms:modified>
</cp:coreProperties>
</file>